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D7" w:rsidRPr="004F75D7" w:rsidRDefault="004F75D7" w:rsidP="004F75D7">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180"/>
      </w:tblGrid>
      <w:tr w:rsidR="004F75D7" w:rsidRPr="004F75D7" w:rsidTr="00B6089F">
        <w:tc>
          <w:tcPr>
            <w:tcW w:w="3828" w:type="dxa"/>
          </w:tcPr>
          <w:p w:rsidR="004F75D7" w:rsidRPr="004F75D7" w:rsidRDefault="004F75D7" w:rsidP="004F75D7">
            <w:pPr>
              <w:spacing w:after="0" w:line="240" w:lineRule="auto"/>
              <w:rPr>
                <w:rFonts w:ascii="Times New Roman" w:eastAsia="Times New Roman" w:hAnsi="Times New Roman" w:cs="Times New Roman"/>
                <w:sz w:val="24"/>
                <w:szCs w:val="20"/>
              </w:rPr>
            </w:pPr>
          </w:p>
          <w:p w:rsidR="004F75D7" w:rsidRPr="004F75D7" w:rsidRDefault="004F75D7" w:rsidP="004F75D7">
            <w:pPr>
              <w:spacing w:after="0" w:line="240" w:lineRule="auto"/>
              <w:jc w:val="center"/>
              <w:rPr>
                <w:rFonts w:ascii="Times New Roman" w:eastAsia="Times New Roman" w:hAnsi="Times New Roman" w:cs="Times New Roman"/>
                <w:b/>
                <w:sz w:val="36"/>
                <w:szCs w:val="36"/>
              </w:rPr>
            </w:pPr>
            <w:r w:rsidRPr="004F75D7">
              <w:rPr>
                <w:rFonts w:ascii="Times New Roman" w:eastAsia="Times New Roman" w:hAnsi="Times New Roman" w:cs="Times New Roman"/>
                <w:b/>
                <w:sz w:val="36"/>
                <w:szCs w:val="36"/>
              </w:rPr>
              <w:t>TOWSON UNIVERSITY</w:t>
            </w:r>
          </w:p>
          <w:p w:rsidR="004F75D7" w:rsidRPr="004F75D7" w:rsidRDefault="004F75D7" w:rsidP="004F75D7">
            <w:pPr>
              <w:spacing w:after="0" w:line="240" w:lineRule="auto"/>
              <w:jc w:val="center"/>
              <w:rPr>
                <w:rFonts w:ascii="Times New Roman" w:eastAsia="Times New Roman" w:hAnsi="Times New Roman" w:cs="Times New Roman"/>
                <w:sz w:val="28"/>
                <w:szCs w:val="28"/>
              </w:rPr>
            </w:pPr>
            <w:r w:rsidRPr="004F75D7">
              <w:rPr>
                <w:rFonts w:ascii="Times New Roman" w:eastAsia="Times New Roman" w:hAnsi="Times New Roman" w:cs="Times New Roman"/>
                <w:sz w:val="28"/>
                <w:szCs w:val="28"/>
              </w:rPr>
              <w:t>HUMAN RESOURCE DEVELOPMENT</w:t>
            </w:r>
          </w:p>
          <w:p w:rsidR="004F75D7" w:rsidRPr="004F75D7" w:rsidRDefault="004F75D7" w:rsidP="004F75D7">
            <w:pPr>
              <w:spacing w:after="0" w:line="240" w:lineRule="auto"/>
              <w:jc w:val="center"/>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Graduate Degree Program</w:t>
            </w:r>
          </w:p>
          <w:p w:rsidR="004F75D7" w:rsidRPr="004F75D7" w:rsidRDefault="004F75D7" w:rsidP="004F75D7">
            <w:pPr>
              <w:spacing w:after="0" w:line="240" w:lineRule="auto"/>
              <w:jc w:val="center"/>
              <w:rPr>
                <w:rFonts w:ascii="Times New Roman" w:eastAsia="Times New Roman" w:hAnsi="Times New Roman" w:cs="Times New Roman"/>
                <w:sz w:val="24"/>
                <w:szCs w:val="20"/>
              </w:rPr>
            </w:pPr>
          </w:p>
        </w:tc>
        <w:tc>
          <w:tcPr>
            <w:tcW w:w="6180" w:type="dxa"/>
          </w:tcPr>
          <w:p w:rsidR="004F75D7" w:rsidRPr="004F75D7" w:rsidRDefault="004F75D7" w:rsidP="004F75D7">
            <w:pPr>
              <w:spacing w:after="0" w:line="240" w:lineRule="auto"/>
              <w:rPr>
                <w:rFonts w:ascii="Times New Roman" w:eastAsia="Times New Roman" w:hAnsi="Times New Roman" w:cs="Times New Roman"/>
                <w:sz w:val="24"/>
                <w:szCs w:val="20"/>
              </w:rPr>
            </w:pPr>
          </w:p>
          <w:p w:rsidR="004F75D7" w:rsidRPr="004F75D7" w:rsidRDefault="004F75D7" w:rsidP="004F75D7">
            <w:pPr>
              <w:spacing w:after="0" w:line="240" w:lineRule="auto"/>
              <w:rPr>
                <w:rFonts w:ascii="Times New Roman" w:eastAsia="Times New Roman" w:hAnsi="Times New Roman" w:cs="Times New Roman"/>
                <w:sz w:val="32"/>
                <w:szCs w:val="32"/>
              </w:rPr>
            </w:pPr>
            <w:r w:rsidRPr="004F75D7">
              <w:rPr>
                <w:rFonts w:ascii="Times New Roman" w:eastAsia="Times New Roman" w:hAnsi="Times New Roman" w:cs="Times New Roman"/>
                <w:sz w:val="32"/>
                <w:szCs w:val="32"/>
              </w:rPr>
              <w:t>HRD 679</w:t>
            </w:r>
          </w:p>
          <w:p w:rsidR="004F75D7" w:rsidRPr="004F75D7" w:rsidRDefault="004F75D7" w:rsidP="004F75D7">
            <w:pPr>
              <w:spacing w:after="0" w:line="240" w:lineRule="auto"/>
              <w:rPr>
                <w:rFonts w:ascii="Times New Roman" w:eastAsia="Times New Roman" w:hAnsi="Times New Roman" w:cs="Times New Roman"/>
                <w:sz w:val="32"/>
                <w:szCs w:val="32"/>
              </w:rPr>
            </w:pPr>
            <w:r w:rsidRPr="004F75D7">
              <w:rPr>
                <w:rFonts w:ascii="Times New Roman" w:eastAsia="Times New Roman" w:hAnsi="Times New Roman" w:cs="Times New Roman"/>
                <w:sz w:val="32"/>
                <w:szCs w:val="32"/>
              </w:rPr>
              <w:t>International Human Resource Development</w:t>
            </w:r>
          </w:p>
          <w:p w:rsidR="004F75D7" w:rsidRPr="004F75D7" w:rsidRDefault="004F75D7" w:rsidP="004F75D7">
            <w:pPr>
              <w:spacing w:after="0" w:line="240" w:lineRule="auto"/>
              <w:rPr>
                <w:rFonts w:ascii="Times New Roman" w:eastAsia="Times New Roman" w:hAnsi="Times New Roman" w:cs="Times New Roman"/>
                <w:sz w:val="32"/>
                <w:szCs w:val="32"/>
              </w:rPr>
            </w:pPr>
          </w:p>
          <w:p w:rsidR="004F75D7" w:rsidRPr="004F75D7" w:rsidRDefault="00F47DAA" w:rsidP="004F75D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Summer Semester, 2013</w:t>
            </w:r>
          </w:p>
          <w:p w:rsidR="004F75D7" w:rsidRPr="004F75D7" w:rsidRDefault="004F75D7" w:rsidP="00F47DAA">
            <w:p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Study Abroad--</w:t>
            </w:r>
            <w:r w:rsidR="00F47DAA">
              <w:rPr>
                <w:rFonts w:ascii="Times New Roman" w:eastAsia="Times New Roman" w:hAnsi="Times New Roman" w:cs="Times New Roman"/>
                <w:sz w:val="24"/>
                <w:szCs w:val="20"/>
              </w:rPr>
              <w:t>Argentina</w:t>
            </w:r>
          </w:p>
        </w:tc>
      </w:tr>
    </w:tbl>
    <w:p w:rsidR="004F75D7" w:rsidRPr="004F75D7" w:rsidRDefault="004F75D7" w:rsidP="004F75D7">
      <w:pPr>
        <w:spacing w:after="0" w:line="240" w:lineRule="auto"/>
        <w:rPr>
          <w:rFonts w:ascii="Times New Roman" w:eastAsia="Times New Roman" w:hAnsi="Times New Roman" w:cs="Times New Roman"/>
          <w:sz w:val="24"/>
          <w:szCs w:val="20"/>
        </w:rPr>
      </w:pPr>
    </w:p>
    <w:p w:rsidR="004F75D7" w:rsidRPr="004F75D7" w:rsidRDefault="004F75D7" w:rsidP="004F75D7">
      <w:p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b/>
          <w:sz w:val="24"/>
          <w:szCs w:val="20"/>
        </w:rPr>
        <w:t>INSTRUCTOR</w:t>
      </w:r>
      <w:r w:rsidRPr="004F75D7">
        <w:rPr>
          <w:rFonts w:ascii="Times New Roman" w:eastAsia="Times New Roman" w:hAnsi="Times New Roman" w:cs="Times New Roman"/>
          <w:sz w:val="24"/>
          <w:szCs w:val="20"/>
        </w:rPr>
        <w:tab/>
      </w:r>
      <w:r w:rsidRPr="004F75D7">
        <w:rPr>
          <w:rFonts w:ascii="Times New Roman" w:eastAsia="Times New Roman" w:hAnsi="Times New Roman" w:cs="Times New Roman"/>
          <w:sz w:val="24"/>
          <w:szCs w:val="20"/>
        </w:rPr>
        <w:tab/>
        <w:t xml:space="preserve">Katie Rosenbusch, </w:t>
      </w:r>
      <w:proofErr w:type="spellStart"/>
      <w:r w:rsidRPr="004F75D7">
        <w:rPr>
          <w:rFonts w:ascii="Times New Roman" w:eastAsia="Times New Roman" w:hAnsi="Times New Roman" w:cs="Times New Roman"/>
          <w:sz w:val="24"/>
          <w:szCs w:val="20"/>
        </w:rPr>
        <w:t>Ed.D</w:t>
      </w:r>
      <w:proofErr w:type="spellEnd"/>
    </w:p>
    <w:p w:rsidR="004F75D7" w:rsidRPr="004F75D7" w:rsidRDefault="004F75D7" w:rsidP="004F75D7">
      <w:p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ab/>
      </w:r>
    </w:p>
    <w:p w:rsidR="004F75D7" w:rsidRPr="004F75D7" w:rsidRDefault="004F75D7" w:rsidP="004F75D7">
      <w:p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b/>
          <w:sz w:val="24"/>
          <w:szCs w:val="20"/>
        </w:rPr>
        <w:t>CONTACT</w:t>
      </w:r>
      <w:r w:rsidRPr="004F75D7">
        <w:rPr>
          <w:rFonts w:ascii="Times New Roman" w:eastAsia="Times New Roman" w:hAnsi="Times New Roman" w:cs="Times New Roman"/>
          <w:b/>
          <w:sz w:val="24"/>
          <w:szCs w:val="20"/>
        </w:rPr>
        <w:tab/>
      </w:r>
      <w:r w:rsidRPr="004F75D7">
        <w:rPr>
          <w:rFonts w:ascii="Times New Roman" w:eastAsia="Times New Roman" w:hAnsi="Times New Roman" w:cs="Times New Roman"/>
          <w:b/>
          <w:sz w:val="24"/>
          <w:szCs w:val="20"/>
        </w:rPr>
        <w:tab/>
      </w:r>
      <w:r w:rsidRPr="004F75D7">
        <w:rPr>
          <w:rFonts w:ascii="Times New Roman" w:eastAsia="Times New Roman" w:hAnsi="Times New Roman" w:cs="Times New Roman"/>
          <w:b/>
          <w:sz w:val="24"/>
          <w:szCs w:val="20"/>
        </w:rPr>
        <w:tab/>
      </w:r>
      <w:r w:rsidRPr="004F75D7">
        <w:rPr>
          <w:rFonts w:ascii="Times New Roman" w:eastAsia="Times New Roman" w:hAnsi="Times New Roman" w:cs="Times New Roman"/>
          <w:sz w:val="24"/>
          <w:szCs w:val="20"/>
        </w:rPr>
        <w:t>Office: LA2144</w:t>
      </w:r>
    </w:p>
    <w:p w:rsidR="004F75D7" w:rsidRPr="004F75D7" w:rsidRDefault="004F75D7" w:rsidP="004F75D7">
      <w:p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b/>
          <w:sz w:val="24"/>
          <w:szCs w:val="20"/>
        </w:rPr>
        <w:t>INFORMATION</w:t>
      </w:r>
      <w:r w:rsidRPr="004F75D7">
        <w:rPr>
          <w:rFonts w:ascii="Times New Roman" w:eastAsia="Times New Roman" w:hAnsi="Times New Roman" w:cs="Times New Roman"/>
          <w:b/>
          <w:sz w:val="24"/>
          <w:szCs w:val="20"/>
        </w:rPr>
        <w:tab/>
      </w:r>
      <w:r w:rsidRPr="004F75D7">
        <w:rPr>
          <w:rFonts w:ascii="Times New Roman" w:eastAsia="Times New Roman" w:hAnsi="Times New Roman" w:cs="Times New Roman"/>
          <w:b/>
          <w:sz w:val="24"/>
          <w:szCs w:val="20"/>
        </w:rPr>
        <w:tab/>
      </w:r>
      <w:r w:rsidRPr="004F75D7">
        <w:rPr>
          <w:rFonts w:ascii="Times New Roman" w:eastAsia="Times New Roman" w:hAnsi="Times New Roman" w:cs="Times New Roman"/>
          <w:sz w:val="24"/>
          <w:szCs w:val="20"/>
        </w:rPr>
        <w:t>Phone: 410-704-3064</w:t>
      </w:r>
    </w:p>
    <w:p w:rsidR="004F75D7" w:rsidRPr="004F75D7" w:rsidRDefault="004F75D7" w:rsidP="004F75D7">
      <w:p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ab/>
      </w:r>
      <w:r w:rsidRPr="004F75D7">
        <w:rPr>
          <w:rFonts w:ascii="Times New Roman" w:eastAsia="Times New Roman" w:hAnsi="Times New Roman" w:cs="Times New Roman"/>
          <w:sz w:val="24"/>
          <w:szCs w:val="20"/>
        </w:rPr>
        <w:tab/>
      </w:r>
      <w:r w:rsidRPr="004F75D7">
        <w:rPr>
          <w:rFonts w:ascii="Times New Roman" w:eastAsia="Times New Roman" w:hAnsi="Times New Roman" w:cs="Times New Roman"/>
          <w:sz w:val="24"/>
          <w:szCs w:val="20"/>
        </w:rPr>
        <w:tab/>
      </w:r>
      <w:r w:rsidRPr="004F75D7">
        <w:rPr>
          <w:rFonts w:ascii="Times New Roman" w:eastAsia="Times New Roman" w:hAnsi="Times New Roman" w:cs="Times New Roman"/>
          <w:sz w:val="24"/>
          <w:szCs w:val="20"/>
        </w:rPr>
        <w:tab/>
        <w:t xml:space="preserve">Email: </w:t>
      </w:r>
      <w:hyperlink r:id="rId8" w:history="1">
        <w:r w:rsidRPr="004F75D7">
          <w:rPr>
            <w:rFonts w:ascii="Times New Roman" w:eastAsia="Times New Roman" w:hAnsi="Times New Roman" w:cs="Times New Roman"/>
            <w:color w:val="0000FF"/>
            <w:sz w:val="24"/>
            <w:szCs w:val="20"/>
            <w:u w:val="single"/>
          </w:rPr>
          <w:t>krosenbusch@towson.edu</w:t>
        </w:r>
      </w:hyperlink>
    </w:p>
    <w:p w:rsidR="004F75D7" w:rsidRPr="004F75D7" w:rsidRDefault="004F75D7" w:rsidP="004F75D7">
      <w:p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ab/>
      </w:r>
      <w:r w:rsidRPr="004F75D7">
        <w:rPr>
          <w:rFonts w:ascii="Times New Roman" w:eastAsia="Times New Roman" w:hAnsi="Times New Roman" w:cs="Times New Roman"/>
          <w:sz w:val="24"/>
          <w:szCs w:val="20"/>
        </w:rPr>
        <w:tab/>
      </w:r>
      <w:r w:rsidRPr="004F75D7">
        <w:rPr>
          <w:rFonts w:ascii="Times New Roman" w:eastAsia="Times New Roman" w:hAnsi="Times New Roman" w:cs="Times New Roman"/>
          <w:sz w:val="24"/>
          <w:szCs w:val="20"/>
        </w:rPr>
        <w:tab/>
      </w:r>
      <w:r w:rsidRPr="004F75D7">
        <w:rPr>
          <w:rFonts w:ascii="Times New Roman" w:eastAsia="Times New Roman" w:hAnsi="Times New Roman" w:cs="Times New Roman"/>
          <w:sz w:val="24"/>
          <w:szCs w:val="20"/>
        </w:rPr>
        <w:tab/>
        <w:t xml:space="preserve">Office Hours: Mondays, Thursdays 4:00-5:30pm </w:t>
      </w:r>
    </w:p>
    <w:p w:rsidR="004F75D7" w:rsidRPr="004F75D7" w:rsidRDefault="004F75D7" w:rsidP="004F75D7">
      <w:pPr>
        <w:spacing w:after="0" w:line="240" w:lineRule="auto"/>
        <w:ind w:left="2160" w:firstLine="720"/>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OR by appointment</w:t>
      </w:r>
    </w:p>
    <w:p w:rsidR="004F75D7" w:rsidRPr="004F75D7" w:rsidRDefault="004F75D7" w:rsidP="004F75D7">
      <w:pPr>
        <w:spacing w:after="0" w:line="240" w:lineRule="auto"/>
        <w:rPr>
          <w:rFonts w:ascii="Times New Roman" w:eastAsia="Times New Roman" w:hAnsi="Times New Roman" w:cs="Times New Roman"/>
          <w:sz w:val="24"/>
          <w:szCs w:val="20"/>
        </w:rPr>
      </w:pPr>
    </w:p>
    <w:p w:rsidR="00707D52" w:rsidRPr="004F75D7" w:rsidRDefault="00707D52" w:rsidP="00707D52">
      <w:pPr>
        <w:spacing w:after="0" w:line="240" w:lineRule="auto"/>
        <w:rPr>
          <w:rFonts w:ascii="Times New Roman" w:eastAsia="Times New Roman" w:hAnsi="Times New Roman" w:cs="Times New Roman"/>
          <w:b/>
          <w:sz w:val="24"/>
          <w:szCs w:val="24"/>
        </w:rPr>
      </w:pPr>
      <w:r w:rsidRPr="004F75D7">
        <w:rPr>
          <w:rFonts w:ascii="Times New Roman" w:eastAsia="Times New Roman" w:hAnsi="Times New Roman" w:cs="Times New Roman"/>
          <w:b/>
          <w:sz w:val="24"/>
          <w:szCs w:val="24"/>
        </w:rPr>
        <w:t>Course Description:</w:t>
      </w:r>
    </w:p>
    <w:p w:rsidR="00707D52" w:rsidRPr="004F75D7" w:rsidRDefault="00707D52" w:rsidP="00707D52">
      <w:pPr>
        <w:spacing w:after="0" w:line="240" w:lineRule="auto"/>
        <w:rPr>
          <w:rFonts w:ascii="Times New Roman" w:eastAsia="Times New Roman" w:hAnsi="Times New Roman" w:cs="Times New Roman"/>
          <w:b/>
          <w:sz w:val="24"/>
          <w:szCs w:val="24"/>
        </w:rPr>
      </w:pPr>
    </w:p>
    <w:p w:rsidR="00707D52" w:rsidRPr="007A6792" w:rsidRDefault="00707D52" w:rsidP="00707D52">
      <w:pPr>
        <w:widowControl w:val="0"/>
        <w:spacing w:after="0" w:line="240" w:lineRule="auto"/>
        <w:rPr>
          <w:rFonts w:ascii="Times New Roman" w:eastAsia="Times New Roman" w:hAnsi="Times New Roman" w:cs="Times New Roman"/>
          <w:spacing w:val="-3"/>
        </w:rPr>
      </w:pPr>
      <w:r w:rsidRPr="007A6792">
        <w:rPr>
          <w:rFonts w:ascii="Times New Roman" w:eastAsia="Times New Roman" w:hAnsi="Times New Roman" w:cs="Times New Roman"/>
          <w:spacing w:val="-3"/>
        </w:rPr>
        <w:t>This course will explore the impact of culture and globalization on international programs and practices.  It will examine models and conceptual frameworks of culture to understand the nature of learning, change and leadership across cultures. Various activities and approaches to prepare professionals for global assignments will be used in this course.</w:t>
      </w:r>
    </w:p>
    <w:p w:rsidR="00707D52" w:rsidRDefault="00707D52" w:rsidP="00707D52">
      <w:pPr>
        <w:spacing w:after="0" w:line="240" w:lineRule="auto"/>
        <w:rPr>
          <w:rFonts w:ascii="Times New Roman" w:eastAsia="Times New Roman" w:hAnsi="Times New Roman" w:cs="Times New Roman"/>
          <w:b/>
          <w:sz w:val="24"/>
          <w:szCs w:val="24"/>
        </w:rPr>
      </w:pPr>
    </w:p>
    <w:p w:rsidR="00707D52" w:rsidRPr="004F75D7" w:rsidRDefault="00707D52" w:rsidP="00707D52">
      <w:pPr>
        <w:rPr>
          <w:rFonts w:ascii="Times New Roman" w:eastAsia="Times New Roman" w:hAnsi="Times New Roman" w:cs="Times New Roman"/>
          <w:sz w:val="24"/>
          <w:szCs w:val="24"/>
        </w:rPr>
      </w:pPr>
      <w:r w:rsidRPr="004F75D7">
        <w:rPr>
          <w:rFonts w:ascii="Times New Roman" w:eastAsia="Times New Roman" w:hAnsi="Times New Roman" w:cs="Times New Roman"/>
          <w:b/>
          <w:sz w:val="24"/>
          <w:szCs w:val="24"/>
        </w:rPr>
        <w:t xml:space="preserve">Course Objectives:   </w:t>
      </w:r>
    </w:p>
    <w:p w:rsidR="00707D52" w:rsidRPr="007A6792" w:rsidRDefault="00707D52" w:rsidP="00707D52">
      <w:pPr>
        <w:spacing w:after="0" w:line="240" w:lineRule="auto"/>
        <w:rPr>
          <w:rFonts w:ascii="Times New Roman" w:eastAsia="Times New Roman" w:hAnsi="Times New Roman" w:cs="Times New Roman"/>
        </w:rPr>
      </w:pPr>
      <w:r w:rsidRPr="007A6792">
        <w:rPr>
          <w:rFonts w:ascii="Times New Roman" w:eastAsia="Times New Roman" w:hAnsi="Times New Roman" w:cs="Times New Roman"/>
        </w:rPr>
        <w:t>At the end of the course, students will be able to:</w:t>
      </w:r>
    </w:p>
    <w:p w:rsidR="00707D52" w:rsidRPr="007A6792" w:rsidRDefault="00707D52" w:rsidP="00707D52">
      <w:pPr>
        <w:spacing w:after="0" w:line="240" w:lineRule="auto"/>
        <w:rPr>
          <w:rFonts w:ascii="Times New Roman" w:eastAsia="Times New Roman" w:hAnsi="Times New Roman" w:cs="Times New Roman"/>
        </w:rPr>
      </w:pPr>
    </w:p>
    <w:p w:rsidR="00707D52" w:rsidRPr="007A6792" w:rsidRDefault="00707D52" w:rsidP="00707D52">
      <w:pPr>
        <w:numPr>
          <w:ilvl w:val="0"/>
          <w:numId w:val="1"/>
        </w:numPr>
        <w:spacing w:after="0" w:line="240" w:lineRule="auto"/>
        <w:rPr>
          <w:rFonts w:ascii="Times New Roman" w:eastAsia="Times New Roman" w:hAnsi="Times New Roman" w:cs="Times New Roman"/>
        </w:rPr>
      </w:pPr>
      <w:r w:rsidRPr="007A6792">
        <w:rPr>
          <w:rFonts w:ascii="Times New Roman" w:eastAsia="Times New Roman" w:hAnsi="Times New Roman" w:cs="Times New Roman"/>
        </w:rPr>
        <w:t>Define fundamental dimensions of culture;</w:t>
      </w:r>
    </w:p>
    <w:p w:rsidR="00707D52" w:rsidRPr="007A6792" w:rsidRDefault="00707D52" w:rsidP="00707D52">
      <w:pPr>
        <w:numPr>
          <w:ilvl w:val="0"/>
          <w:numId w:val="1"/>
        </w:numPr>
        <w:spacing w:after="0" w:line="240" w:lineRule="auto"/>
        <w:rPr>
          <w:rFonts w:ascii="Times New Roman" w:eastAsia="Times New Roman" w:hAnsi="Times New Roman" w:cs="Times New Roman"/>
        </w:rPr>
      </w:pPr>
      <w:r w:rsidRPr="007A6792">
        <w:rPr>
          <w:rFonts w:ascii="Times New Roman" w:eastAsia="Times New Roman" w:hAnsi="Times New Roman" w:cs="Times New Roman"/>
        </w:rPr>
        <w:t xml:space="preserve">Develop awareness of their own culture; </w:t>
      </w:r>
    </w:p>
    <w:p w:rsidR="00707D52" w:rsidRPr="007A6792" w:rsidRDefault="00707D52" w:rsidP="00707D52">
      <w:pPr>
        <w:numPr>
          <w:ilvl w:val="0"/>
          <w:numId w:val="1"/>
        </w:numPr>
        <w:spacing w:after="0" w:line="240" w:lineRule="auto"/>
        <w:rPr>
          <w:rFonts w:ascii="Times New Roman" w:eastAsia="Times New Roman" w:hAnsi="Times New Roman" w:cs="Times New Roman"/>
        </w:rPr>
      </w:pPr>
      <w:r w:rsidRPr="007A6792">
        <w:rPr>
          <w:rFonts w:ascii="Times New Roman" w:eastAsia="Times New Roman" w:hAnsi="Times New Roman" w:cs="Times New Roman"/>
        </w:rPr>
        <w:t>Understand the impact of culture and globalization on learning, change and leadership in different contexts;</w:t>
      </w:r>
    </w:p>
    <w:p w:rsidR="00707D52" w:rsidRPr="007A6792" w:rsidRDefault="00707D52" w:rsidP="00707D52">
      <w:pPr>
        <w:numPr>
          <w:ilvl w:val="0"/>
          <w:numId w:val="1"/>
        </w:numPr>
        <w:spacing w:after="0" w:line="240" w:lineRule="auto"/>
        <w:rPr>
          <w:rFonts w:ascii="Times New Roman" w:eastAsia="Times New Roman" w:hAnsi="Times New Roman" w:cs="Times New Roman"/>
        </w:rPr>
      </w:pPr>
      <w:r w:rsidRPr="007A6792">
        <w:rPr>
          <w:rFonts w:ascii="Times New Roman" w:eastAsia="Times New Roman" w:hAnsi="Times New Roman" w:cs="Times New Roman"/>
        </w:rPr>
        <w:t>Identify difficulties encountered in cross-cultural work and ways to reconcile cultural dilemmas;</w:t>
      </w:r>
    </w:p>
    <w:p w:rsidR="00707D52" w:rsidRPr="007A6792" w:rsidRDefault="00707D52" w:rsidP="00707D52">
      <w:pPr>
        <w:widowControl w:val="0"/>
        <w:numPr>
          <w:ilvl w:val="0"/>
          <w:numId w:val="1"/>
        </w:numPr>
        <w:spacing w:after="0" w:line="240" w:lineRule="auto"/>
        <w:rPr>
          <w:rFonts w:ascii="Times New Roman" w:eastAsia="Times New Roman" w:hAnsi="Times New Roman" w:cs="Times New Roman"/>
        </w:rPr>
      </w:pPr>
      <w:r w:rsidRPr="007A6792">
        <w:rPr>
          <w:rFonts w:ascii="Times New Roman" w:eastAsia="Times New Roman" w:hAnsi="Times New Roman" w:cs="Times New Roman"/>
        </w:rPr>
        <w:t>Develop skills and competencies to increase their cultural intelligence needed for global professionals/citizens;</w:t>
      </w:r>
    </w:p>
    <w:p w:rsidR="00707D52" w:rsidRPr="007A6792" w:rsidRDefault="00707D52" w:rsidP="00707D52">
      <w:pPr>
        <w:numPr>
          <w:ilvl w:val="0"/>
          <w:numId w:val="1"/>
        </w:numPr>
        <w:spacing w:after="0" w:line="240" w:lineRule="auto"/>
        <w:rPr>
          <w:rFonts w:ascii="Times New Roman" w:eastAsia="Times New Roman" w:hAnsi="Times New Roman" w:cs="Times New Roman"/>
        </w:rPr>
      </w:pPr>
      <w:r w:rsidRPr="007A6792">
        <w:rPr>
          <w:rFonts w:ascii="Times New Roman" w:eastAsia="Times New Roman" w:hAnsi="Times New Roman" w:cs="Times New Roman"/>
        </w:rPr>
        <w:t>Experience group dynamics through collaborative learning projects and in-class activities;</w:t>
      </w:r>
    </w:p>
    <w:p w:rsidR="00707D52" w:rsidRPr="007A6792" w:rsidRDefault="00707D52" w:rsidP="00707D52">
      <w:pPr>
        <w:numPr>
          <w:ilvl w:val="0"/>
          <w:numId w:val="1"/>
        </w:numPr>
        <w:spacing w:after="0" w:line="240" w:lineRule="auto"/>
        <w:rPr>
          <w:rFonts w:ascii="Times New Roman" w:eastAsia="Times New Roman" w:hAnsi="Times New Roman" w:cs="Times New Roman"/>
        </w:rPr>
      </w:pPr>
      <w:r w:rsidRPr="007A6792">
        <w:rPr>
          <w:rFonts w:ascii="Times New Roman" w:eastAsia="Times New Roman" w:hAnsi="Times New Roman" w:cs="Times New Roman"/>
        </w:rPr>
        <w:t>Develop research, writing, analytical, critical and reflective thinking skills;</w:t>
      </w:r>
    </w:p>
    <w:p w:rsidR="00707D52" w:rsidRPr="007A6792" w:rsidRDefault="00707D52" w:rsidP="00707D52">
      <w:pPr>
        <w:numPr>
          <w:ilvl w:val="0"/>
          <w:numId w:val="1"/>
        </w:numPr>
        <w:spacing w:after="0" w:line="240" w:lineRule="auto"/>
        <w:rPr>
          <w:rFonts w:ascii="Times New Roman" w:eastAsia="Times New Roman" w:hAnsi="Times New Roman" w:cs="Times New Roman"/>
        </w:rPr>
      </w:pPr>
      <w:r w:rsidRPr="007A6792">
        <w:rPr>
          <w:rFonts w:ascii="Times New Roman" w:eastAsia="Times New Roman" w:hAnsi="Times New Roman" w:cs="Times New Roman"/>
        </w:rPr>
        <w:t>Prepare a portfolio in support of their international work.</w:t>
      </w:r>
    </w:p>
    <w:p w:rsidR="007A6792" w:rsidRDefault="007A6792" w:rsidP="00FC3430">
      <w:pPr>
        <w:spacing w:after="0" w:line="240" w:lineRule="auto"/>
        <w:rPr>
          <w:rFonts w:ascii="Times New Roman" w:eastAsia="Times New Roman" w:hAnsi="Times New Roman" w:cs="Times New Roman"/>
          <w:b/>
          <w:sz w:val="24"/>
          <w:szCs w:val="24"/>
        </w:rPr>
      </w:pPr>
    </w:p>
    <w:p w:rsidR="00FC3430" w:rsidRDefault="00FC3430" w:rsidP="00FC3430">
      <w:pPr>
        <w:spacing w:after="0" w:line="240" w:lineRule="auto"/>
        <w:rPr>
          <w:rFonts w:ascii="Arial" w:hAnsi="Arial" w:cs="Arial"/>
          <w:sz w:val="20"/>
        </w:rPr>
      </w:pPr>
      <w:r>
        <w:rPr>
          <w:rFonts w:ascii="Times New Roman" w:eastAsia="Times New Roman" w:hAnsi="Times New Roman" w:cs="Times New Roman"/>
          <w:b/>
          <w:sz w:val="24"/>
          <w:szCs w:val="24"/>
        </w:rPr>
        <w:t xml:space="preserve">REQUIRED </w:t>
      </w:r>
      <w:r w:rsidR="009C0C99">
        <w:rPr>
          <w:rFonts w:ascii="Times New Roman" w:eastAsia="Times New Roman" w:hAnsi="Times New Roman" w:cs="Times New Roman"/>
          <w:b/>
          <w:sz w:val="24"/>
          <w:szCs w:val="24"/>
        </w:rPr>
        <w:t xml:space="preserve">TEXT, </w:t>
      </w:r>
      <w:r>
        <w:rPr>
          <w:rFonts w:ascii="Times New Roman" w:eastAsia="Times New Roman" w:hAnsi="Times New Roman" w:cs="Times New Roman"/>
          <w:b/>
          <w:sz w:val="24"/>
          <w:szCs w:val="24"/>
        </w:rPr>
        <w:t>ARTICLES</w:t>
      </w:r>
      <w:r w:rsidR="00424424">
        <w:rPr>
          <w:rFonts w:ascii="Times New Roman" w:eastAsia="Times New Roman" w:hAnsi="Times New Roman" w:cs="Times New Roman"/>
          <w:b/>
          <w:sz w:val="24"/>
          <w:szCs w:val="24"/>
        </w:rPr>
        <w:t xml:space="preserve"> &amp; BOOK CHAPTERS</w:t>
      </w:r>
      <w:r>
        <w:rPr>
          <w:rFonts w:ascii="Times New Roman" w:eastAsia="Times New Roman" w:hAnsi="Times New Roman" w:cs="Times New Roman"/>
          <w:b/>
          <w:sz w:val="24"/>
          <w:szCs w:val="24"/>
        </w:rPr>
        <w:br/>
      </w:r>
    </w:p>
    <w:p w:rsidR="009C0C99" w:rsidRPr="007A6792" w:rsidRDefault="009C0C99" w:rsidP="009C0C99">
      <w:pPr>
        <w:widowControl w:val="0"/>
        <w:spacing w:after="0" w:line="240" w:lineRule="auto"/>
        <w:ind w:left="720" w:hanging="720"/>
        <w:rPr>
          <w:rFonts w:ascii="Times New Roman" w:eastAsia="Times New Roman" w:hAnsi="Times New Roman" w:cs="Times New Roman"/>
        </w:rPr>
      </w:pPr>
      <w:proofErr w:type="spellStart"/>
      <w:proofErr w:type="gramStart"/>
      <w:r w:rsidRPr="007A6792">
        <w:rPr>
          <w:rFonts w:ascii="Times New Roman" w:eastAsia="Times New Roman" w:hAnsi="Times New Roman" w:cs="Times New Roman"/>
        </w:rPr>
        <w:t>Trompenaars</w:t>
      </w:r>
      <w:proofErr w:type="spellEnd"/>
      <w:r w:rsidRPr="007A6792">
        <w:rPr>
          <w:rFonts w:ascii="Times New Roman" w:eastAsia="Times New Roman" w:hAnsi="Times New Roman" w:cs="Times New Roman"/>
        </w:rPr>
        <w:t xml:space="preserve"> F., &amp; Hampden-Turner, C. (1998).</w:t>
      </w:r>
      <w:proofErr w:type="gramEnd"/>
      <w:r w:rsidRPr="007A6792">
        <w:rPr>
          <w:rFonts w:ascii="Times New Roman" w:eastAsia="Times New Roman" w:hAnsi="Times New Roman" w:cs="Times New Roman"/>
        </w:rPr>
        <w:t xml:space="preserve"> </w:t>
      </w:r>
      <w:r w:rsidRPr="007A6792">
        <w:rPr>
          <w:rFonts w:ascii="Times New Roman" w:eastAsia="Times New Roman" w:hAnsi="Times New Roman" w:cs="Times New Roman"/>
          <w:i/>
          <w:iCs/>
        </w:rPr>
        <w:t>Riding the waves of culture: Understanding diversity in global business</w:t>
      </w:r>
      <w:r w:rsidRPr="007A6792">
        <w:rPr>
          <w:rFonts w:ascii="Times New Roman" w:eastAsia="Times New Roman" w:hAnsi="Times New Roman" w:cs="Times New Roman"/>
        </w:rPr>
        <w:t xml:space="preserve"> (2nd </w:t>
      </w:r>
      <w:proofErr w:type="gramStart"/>
      <w:r w:rsidRPr="007A6792">
        <w:rPr>
          <w:rFonts w:ascii="Times New Roman" w:eastAsia="Times New Roman" w:hAnsi="Times New Roman" w:cs="Times New Roman"/>
        </w:rPr>
        <w:t>ed</w:t>
      </w:r>
      <w:proofErr w:type="gramEnd"/>
      <w:r w:rsidRPr="007A6792">
        <w:rPr>
          <w:rFonts w:ascii="Times New Roman" w:eastAsia="Times New Roman" w:hAnsi="Times New Roman" w:cs="Times New Roman"/>
        </w:rPr>
        <w:t>.). New York: McGraw-Hill. [ISBN: 0-7863-1125-8]</w:t>
      </w:r>
      <w:r w:rsidR="00680D20" w:rsidRPr="007A6792">
        <w:rPr>
          <w:rFonts w:ascii="Times New Roman" w:eastAsia="Times New Roman" w:hAnsi="Times New Roman" w:cs="Times New Roman"/>
        </w:rPr>
        <w:t xml:space="preserve"> CHAPTERS 1-7</w:t>
      </w:r>
    </w:p>
    <w:p w:rsidR="009C0C99" w:rsidRPr="007A6792" w:rsidRDefault="009C0C99" w:rsidP="009C0C99">
      <w:pPr>
        <w:spacing w:after="0"/>
        <w:rPr>
          <w:rFonts w:ascii="Times New Roman" w:hAnsi="Times New Roman" w:cs="Times New Roman"/>
          <w:lang w:val="de-DE"/>
        </w:rPr>
      </w:pPr>
    </w:p>
    <w:p w:rsidR="00707D52" w:rsidRDefault="00EB001F" w:rsidP="009C0C99">
      <w:pPr>
        <w:rPr>
          <w:rFonts w:ascii="Times New Roman" w:hAnsi="Times New Roman" w:cs="Times New Roman"/>
          <w:lang w:val="de-DE"/>
        </w:rPr>
      </w:pPr>
      <w:r>
        <w:rPr>
          <w:rFonts w:ascii="Times New Roman" w:hAnsi="Times New Roman" w:cs="Times New Roman"/>
          <w:lang w:val="de-DE"/>
        </w:rPr>
        <w:t xml:space="preserve">Lundby, K. &amp; Jolton, J. (2010). </w:t>
      </w:r>
      <w:r w:rsidRPr="006E75EF">
        <w:rPr>
          <w:rFonts w:ascii="Times New Roman" w:hAnsi="Times New Roman" w:cs="Times New Roman"/>
          <w:i/>
          <w:lang w:val="de-DE"/>
        </w:rPr>
        <w:t>Going Global: Practical Applications and Recommendations for HR and OD Prefoessionals in the globla workplace</w:t>
      </w:r>
      <w:r>
        <w:rPr>
          <w:rFonts w:ascii="Times New Roman" w:hAnsi="Times New Roman" w:cs="Times New Roman"/>
          <w:lang w:val="de-DE"/>
        </w:rPr>
        <w:t>.San Francisco: Jossey-Bass. [ISBN: 978-0470-52533-3]</w:t>
      </w:r>
    </w:p>
    <w:p w:rsidR="00EB001F" w:rsidRPr="007A6792" w:rsidRDefault="00EB001F" w:rsidP="00EB001F">
      <w:pPr>
        <w:spacing w:after="0" w:line="240" w:lineRule="auto"/>
        <w:rPr>
          <w:rFonts w:ascii="Times New Roman" w:eastAsia="Times New Roman" w:hAnsi="Times New Roman" w:cs="Times New Roman"/>
          <w:b/>
          <w:u w:val="single"/>
        </w:rPr>
      </w:pPr>
      <w:r w:rsidRPr="007A6792">
        <w:rPr>
          <w:rFonts w:ascii="Times New Roman" w:eastAsia="Times New Roman" w:hAnsi="Times New Roman" w:cs="Times New Roman"/>
          <w:b/>
          <w:u w:val="single"/>
        </w:rPr>
        <w:t>The Essence of Culture---Models/Conceptual Frameworks</w:t>
      </w:r>
    </w:p>
    <w:p w:rsidR="00EB001F" w:rsidRDefault="00EB001F" w:rsidP="009C0C99">
      <w:pPr>
        <w:spacing w:after="0" w:line="240" w:lineRule="auto"/>
        <w:rPr>
          <w:rFonts w:ascii="Times New Roman" w:hAnsi="Times New Roman" w:cs="Times New Roman"/>
          <w:color w:val="282828"/>
        </w:rPr>
      </w:pPr>
    </w:p>
    <w:p w:rsidR="009C0C99" w:rsidRPr="007A6792" w:rsidRDefault="009C0C99" w:rsidP="009C0C99">
      <w:pPr>
        <w:spacing w:after="0" w:line="240" w:lineRule="auto"/>
        <w:rPr>
          <w:rFonts w:ascii="Times New Roman" w:eastAsia="Times New Roman" w:hAnsi="Times New Roman" w:cs="Times New Roman"/>
          <w:b/>
        </w:rPr>
      </w:pPr>
      <w:proofErr w:type="spellStart"/>
      <w:r w:rsidRPr="007A6792">
        <w:rPr>
          <w:rFonts w:ascii="Times New Roman" w:hAnsi="Times New Roman" w:cs="Times New Roman"/>
          <w:color w:val="282828"/>
        </w:rPr>
        <w:t>Earley</w:t>
      </w:r>
      <w:proofErr w:type="spellEnd"/>
      <w:r w:rsidRPr="007A6792">
        <w:rPr>
          <w:rFonts w:ascii="Times New Roman" w:hAnsi="Times New Roman" w:cs="Times New Roman"/>
          <w:color w:val="282828"/>
        </w:rPr>
        <w:t>, C</w:t>
      </w:r>
      <w:proofErr w:type="gramStart"/>
      <w:r w:rsidRPr="007A6792">
        <w:rPr>
          <w:rFonts w:ascii="Times New Roman" w:hAnsi="Times New Roman" w:cs="Times New Roman"/>
          <w:color w:val="282828"/>
        </w:rPr>
        <w:t>.&amp;</w:t>
      </w:r>
      <w:proofErr w:type="gramEnd"/>
      <w:r w:rsidRPr="007A6792">
        <w:rPr>
          <w:rFonts w:ascii="Times New Roman" w:hAnsi="Times New Roman" w:cs="Times New Roman"/>
          <w:color w:val="282828"/>
        </w:rPr>
        <w:t xml:space="preserve"> </w:t>
      </w:r>
      <w:proofErr w:type="spellStart"/>
      <w:r w:rsidRPr="007A6792">
        <w:rPr>
          <w:rFonts w:ascii="Times New Roman" w:hAnsi="Times New Roman" w:cs="Times New Roman"/>
          <w:color w:val="282828"/>
        </w:rPr>
        <w:t>Mosakowski</w:t>
      </w:r>
      <w:proofErr w:type="spellEnd"/>
      <w:r w:rsidRPr="007A6792">
        <w:rPr>
          <w:rFonts w:ascii="Times New Roman" w:hAnsi="Times New Roman" w:cs="Times New Roman"/>
          <w:color w:val="282828"/>
        </w:rPr>
        <w:t xml:space="preserve">, E. (2004). </w:t>
      </w:r>
      <w:proofErr w:type="gramStart"/>
      <w:r w:rsidRPr="007A6792">
        <w:rPr>
          <w:rFonts w:ascii="Times New Roman" w:hAnsi="Times New Roman" w:cs="Times New Roman"/>
          <w:color w:val="282828"/>
        </w:rPr>
        <w:t>Cultural intelligence.</w:t>
      </w:r>
      <w:proofErr w:type="gramEnd"/>
      <w:r w:rsidRPr="007A6792">
        <w:rPr>
          <w:rFonts w:ascii="Times New Roman" w:hAnsi="Times New Roman" w:cs="Times New Roman"/>
          <w:color w:val="282828"/>
        </w:rPr>
        <w:t xml:space="preserve"> Harvard Bu</w:t>
      </w:r>
      <w:bookmarkStart w:id="0" w:name="_GoBack"/>
      <w:bookmarkEnd w:id="0"/>
      <w:r w:rsidRPr="007A6792">
        <w:rPr>
          <w:rFonts w:ascii="Times New Roman" w:hAnsi="Times New Roman" w:cs="Times New Roman"/>
          <w:color w:val="282828"/>
        </w:rPr>
        <w:t xml:space="preserve">siness Review. </w:t>
      </w:r>
      <w:proofErr w:type="gramStart"/>
      <w:r w:rsidRPr="007A6792">
        <w:rPr>
          <w:rFonts w:ascii="Times New Roman" w:hAnsi="Times New Roman" w:cs="Times New Roman"/>
          <w:color w:val="282828"/>
        </w:rPr>
        <w:t>October edition.</w:t>
      </w:r>
      <w:proofErr w:type="gramEnd"/>
    </w:p>
    <w:p w:rsidR="009C0C99" w:rsidRPr="007A6792" w:rsidRDefault="003E5EE8" w:rsidP="009C0C99">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Multicultural Teams and the Global Workplace</w:t>
      </w:r>
    </w:p>
    <w:p w:rsidR="009C0C99" w:rsidRPr="007A6792" w:rsidRDefault="009C0C99" w:rsidP="009C0C99">
      <w:pPr>
        <w:spacing w:after="0"/>
        <w:rPr>
          <w:rFonts w:ascii="Times New Roman" w:hAnsi="Times New Roman" w:cs="Times New Roman"/>
        </w:rPr>
      </w:pPr>
    </w:p>
    <w:p w:rsidR="00FC3430" w:rsidRPr="007A6792" w:rsidRDefault="00FC3430" w:rsidP="00FC3430">
      <w:pPr>
        <w:rPr>
          <w:rFonts w:ascii="Times New Roman" w:hAnsi="Times New Roman" w:cs="Times New Roman"/>
        </w:rPr>
      </w:pPr>
      <w:proofErr w:type="spellStart"/>
      <w:proofErr w:type="gramStart"/>
      <w:r w:rsidRPr="007A6792">
        <w:rPr>
          <w:rFonts w:ascii="Times New Roman" w:hAnsi="Times New Roman" w:cs="Times New Roman"/>
        </w:rPr>
        <w:t>Distefano</w:t>
      </w:r>
      <w:proofErr w:type="spellEnd"/>
      <w:r w:rsidRPr="007A6792">
        <w:rPr>
          <w:rFonts w:ascii="Times New Roman" w:hAnsi="Times New Roman" w:cs="Times New Roman"/>
        </w:rPr>
        <w:t xml:space="preserve"> &amp; </w:t>
      </w:r>
      <w:proofErr w:type="spellStart"/>
      <w:r w:rsidRPr="007A6792">
        <w:rPr>
          <w:rFonts w:ascii="Times New Roman" w:hAnsi="Times New Roman" w:cs="Times New Roman"/>
        </w:rPr>
        <w:t>Maznevsky</w:t>
      </w:r>
      <w:proofErr w:type="spellEnd"/>
      <w:r w:rsidRPr="007A6792">
        <w:rPr>
          <w:rFonts w:ascii="Times New Roman" w:hAnsi="Times New Roman" w:cs="Times New Roman"/>
        </w:rPr>
        <w:t xml:space="preserve"> (2000)</w:t>
      </w:r>
      <w:r w:rsidR="00424424" w:rsidRPr="007A6792">
        <w:rPr>
          <w:rFonts w:ascii="Times New Roman" w:hAnsi="Times New Roman" w:cs="Times New Roman"/>
        </w:rPr>
        <w:t>.</w:t>
      </w:r>
      <w:proofErr w:type="gramEnd"/>
      <w:r w:rsidRPr="007A6792">
        <w:rPr>
          <w:rFonts w:ascii="Times New Roman" w:hAnsi="Times New Roman" w:cs="Times New Roman"/>
        </w:rPr>
        <w:t xml:space="preserve"> </w:t>
      </w:r>
      <w:proofErr w:type="gramStart"/>
      <w:r w:rsidRPr="007A6792">
        <w:rPr>
          <w:rFonts w:ascii="Times New Roman" w:hAnsi="Times New Roman" w:cs="Times New Roman"/>
        </w:rPr>
        <w:t>Creating value through diverse teams in global management.</w:t>
      </w:r>
      <w:proofErr w:type="gramEnd"/>
      <w:r w:rsidRPr="007A6792">
        <w:rPr>
          <w:rFonts w:ascii="Times New Roman" w:hAnsi="Times New Roman" w:cs="Times New Roman"/>
        </w:rPr>
        <w:t xml:space="preserve"> Organizational Dynamics, Vol. 29, No. 1, pp. 45–63.</w:t>
      </w:r>
    </w:p>
    <w:p w:rsidR="009C0C99" w:rsidRPr="007A6792" w:rsidRDefault="009C0C99" w:rsidP="00FC3430">
      <w:pPr>
        <w:autoSpaceDE w:val="0"/>
        <w:autoSpaceDN w:val="0"/>
        <w:adjustRightInd w:val="0"/>
        <w:rPr>
          <w:rFonts w:ascii="Times New Roman" w:hAnsi="Times New Roman" w:cs="Times New Roman"/>
          <w:b/>
          <w:u w:val="single"/>
          <w:lang w:val="es-ES_tradnl"/>
        </w:rPr>
      </w:pPr>
      <w:r w:rsidRPr="007A6792">
        <w:rPr>
          <w:rFonts w:ascii="Times New Roman" w:hAnsi="Times New Roman" w:cs="Times New Roman"/>
          <w:b/>
          <w:u w:val="single"/>
          <w:lang w:val="es-ES_tradnl"/>
        </w:rPr>
        <w:t xml:space="preserve">Global </w:t>
      </w:r>
      <w:proofErr w:type="spellStart"/>
      <w:r w:rsidRPr="007A6792">
        <w:rPr>
          <w:rFonts w:ascii="Times New Roman" w:hAnsi="Times New Roman" w:cs="Times New Roman"/>
          <w:b/>
          <w:u w:val="single"/>
          <w:lang w:val="es-ES_tradnl"/>
        </w:rPr>
        <w:t>Leadership</w:t>
      </w:r>
      <w:proofErr w:type="spellEnd"/>
    </w:p>
    <w:p w:rsidR="00FC3430" w:rsidRPr="007A6792" w:rsidRDefault="00FC3430" w:rsidP="00FC3430">
      <w:pPr>
        <w:autoSpaceDE w:val="0"/>
        <w:autoSpaceDN w:val="0"/>
        <w:adjustRightInd w:val="0"/>
        <w:rPr>
          <w:rFonts w:ascii="Times New Roman" w:hAnsi="Times New Roman" w:cs="Times New Roman"/>
          <w:color w:val="333333"/>
        </w:rPr>
      </w:pPr>
      <w:proofErr w:type="spellStart"/>
      <w:r w:rsidRPr="007A6792">
        <w:rPr>
          <w:rFonts w:ascii="Times New Roman" w:hAnsi="Times New Roman" w:cs="Times New Roman"/>
          <w:lang w:val="es-ES_tradnl"/>
        </w:rPr>
        <w:t>Javidan</w:t>
      </w:r>
      <w:proofErr w:type="spellEnd"/>
      <w:r w:rsidRPr="007A6792">
        <w:rPr>
          <w:rFonts w:ascii="Times New Roman" w:hAnsi="Times New Roman" w:cs="Times New Roman"/>
          <w:lang w:val="es-ES_tradnl"/>
        </w:rPr>
        <w:t xml:space="preserve">, </w:t>
      </w:r>
      <w:proofErr w:type="spellStart"/>
      <w:r w:rsidRPr="007A6792">
        <w:rPr>
          <w:rFonts w:ascii="Times New Roman" w:hAnsi="Times New Roman" w:cs="Times New Roman"/>
          <w:lang w:val="es-ES_tradnl"/>
        </w:rPr>
        <w:t>Dorfman</w:t>
      </w:r>
      <w:proofErr w:type="spellEnd"/>
      <w:r w:rsidRPr="007A6792">
        <w:rPr>
          <w:rFonts w:ascii="Times New Roman" w:hAnsi="Times New Roman" w:cs="Times New Roman"/>
          <w:lang w:val="es-ES_tradnl"/>
        </w:rPr>
        <w:t xml:space="preserve">, </w:t>
      </w:r>
      <w:proofErr w:type="spellStart"/>
      <w:r w:rsidRPr="007A6792">
        <w:rPr>
          <w:rFonts w:ascii="Times New Roman" w:hAnsi="Times New Roman" w:cs="Times New Roman"/>
          <w:lang w:val="es-ES_tradnl"/>
        </w:rPr>
        <w:t>Sully</w:t>
      </w:r>
      <w:proofErr w:type="spellEnd"/>
      <w:r w:rsidRPr="007A6792">
        <w:rPr>
          <w:rFonts w:ascii="Times New Roman" w:hAnsi="Times New Roman" w:cs="Times New Roman"/>
          <w:lang w:val="es-ES_tradnl"/>
        </w:rPr>
        <w:t xml:space="preserve"> de Luque &amp; </w:t>
      </w:r>
      <w:proofErr w:type="spellStart"/>
      <w:r w:rsidRPr="007A6792">
        <w:rPr>
          <w:rFonts w:ascii="Times New Roman" w:hAnsi="Times New Roman" w:cs="Times New Roman"/>
          <w:lang w:val="es-ES_tradnl"/>
        </w:rPr>
        <w:t>House</w:t>
      </w:r>
      <w:proofErr w:type="spellEnd"/>
      <w:r w:rsidRPr="007A6792">
        <w:rPr>
          <w:rFonts w:ascii="Times New Roman" w:hAnsi="Times New Roman" w:cs="Times New Roman"/>
          <w:lang w:val="es-ES_tradnl"/>
        </w:rPr>
        <w:t xml:space="preserve"> (2006) </w:t>
      </w:r>
      <w:r w:rsidRPr="007A6792">
        <w:rPr>
          <w:rFonts w:ascii="Times New Roman" w:hAnsi="Times New Roman" w:cs="Times New Roman"/>
          <w:color w:val="000000"/>
        </w:rPr>
        <w:t xml:space="preserve">In the Eye of the Beholder: </w:t>
      </w:r>
      <w:r w:rsidRPr="007A6792">
        <w:rPr>
          <w:rFonts w:ascii="Times New Roman" w:hAnsi="Times New Roman" w:cs="Times New Roman"/>
          <w:color w:val="333333"/>
        </w:rPr>
        <w:t xml:space="preserve">Cross Cultural Lessons in Leadership from Project GLOBE. </w:t>
      </w:r>
      <w:proofErr w:type="gramStart"/>
      <w:r w:rsidRPr="007A6792">
        <w:rPr>
          <w:rFonts w:ascii="Times New Roman" w:hAnsi="Times New Roman" w:cs="Times New Roman"/>
          <w:color w:val="333333"/>
        </w:rPr>
        <w:t>Academy of Management Perspectives.</w:t>
      </w:r>
      <w:proofErr w:type="gramEnd"/>
      <w:r w:rsidRPr="007A6792">
        <w:rPr>
          <w:rFonts w:ascii="Times New Roman" w:hAnsi="Times New Roman" w:cs="Times New Roman"/>
          <w:color w:val="333333"/>
        </w:rPr>
        <w:t xml:space="preserve"> </w:t>
      </w:r>
      <w:proofErr w:type="gramStart"/>
      <w:r w:rsidRPr="007A6792">
        <w:rPr>
          <w:rFonts w:ascii="Times New Roman" w:hAnsi="Times New Roman" w:cs="Times New Roman"/>
          <w:color w:val="333333"/>
        </w:rPr>
        <w:t>February Issue.</w:t>
      </w:r>
      <w:proofErr w:type="gramEnd"/>
    </w:p>
    <w:p w:rsidR="009C0C99" w:rsidRPr="007A6792" w:rsidRDefault="009C0C99" w:rsidP="00FC3430">
      <w:pPr>
        <w:rPr>
          <w:rFonts w:ascii="Times New Roman" w:hAnsi="Times New Roman" w:cs="Times New Roman"/>
          <w:b/>
          <w:u w:val="single"/>
        </w:rPr>
      </w:pPr>
      <w:r w:rsidRPr="007A6792">
        <w:rPr>
          <w:rFonts w:ascii="Times New Roman" w:hAnsi="Times New Roman" w:cs="Times New Roman"/>
          <w:b/>
          <w:u w:val="single"/>
        </w:rPr>
        <w:t>Cross-cultural Communication</w:t>
      </w:r>
      <w:r w:rsidR="003E5EE8">
        <w:rPr>
          <w:rFonts w:ascii="Times New Roman" w:hAnsi="Times New Roman" w:cs="Times New Roman"/>
          <w:b/>
          <w:u w:val="single"/>
        </w:rPr>
        <w:t xml:space="preserve"> and </w:t>
      </w:r>
      <w:r w:rsidR="003E5EE8" w:rsidRPr="007A6792">
        <w:rPr>
          <w:rFonts w:ascii="Times New Roman" w:hAnsi="Times New Roman" w:cs="Times New Roman"/>
          <w:b/>
          <w:u w:val="single"/>
        </w:rPr>
        <w:t>Conflict Management</w:t>
      </w:r>
    </w:p>
    <w:p w:rsidR="00FC3430" w:rsidRPr="007A6792" w:rsidRDefault="00707D52" w:rsidP="00FC3430">
      <w:pPr>
        <w:rPr>
          <w:rFonts w:ascii="Times New Roman" w:hAnsi="Times New Roman" w:cs="Times New Roman"/>
        </w:rPr>
      </w:pPr>
      <w:r>
        <w:rPr>
          <w:rFonts w:ascii="Times New Roman" w:hAnsi="Times New Roman" w:cs="Times New Roman"/>
        </w:rPr>
        <w:t>*</w:t>
      </w:r>
      <w:r w:rsidR="00FC3430" w:rsidRPr="007A6792">
        <w:rPr>
          <w:rFonts w:ascii="Times New Roman" w:hAnsi="Times New Roman" w:cs="Times New Roman"/>
        </w:rPr>
        <w:t xml:space="preserve">Chen, G. and </w:t>
      </w:r>
      <w:proofErr w:type="spellStart"/>
      <w:r w:rsidR="00FC3430" w:rsidRPr="007A6792">
        <w:rPr>
          <w:rFonts w:ascii="Times New Roman" w:hAnsi="Times New Roman" w:cs="Times New Roman"/>
        </w:rPr>
        <w:t>Starosta</w:t>
      </w:r>
      <w:proofErr w:type="spellEnd"/>
      <w:r w:rsidR="00FC3430" w:rsidRPr="007A6792">
        <w:rPr>
          <w:rFonts w:ascii="Times New Roman" w:hAnsi="Times New Roman" w:cs="Times New Roman"/>
        </w:rPr>
        <w:t>, W.J</w:t>
      </w:r>
      <w:proofErr w:type="gramStart"/>
      <w:r w:rsidR="00FC3430" w:rsidRPr="007A6792">
        <w:rPr>
          <w:rFonts w:ascii="Times New Roman" w:hAnsi="Times New Roman" w:cs="Times New Roman"/>
        </w:rPr>
        <w:t>.(</w:t>
      </w:r>
      <w:proofErr w:type="gramEnd"/>
      <w:r w:rsidR="00FC3430" w:rsidRPr="007A6792">
        <w:rPr>
          <w:rFonts w:ascii="Times New Roman" w:hAnsi="Times New Roman" w:cs="Times New Roman"/>
        </w:rPr>
        <w:t xml:space="preserve">1998). Chapter 5: Nonverbal communication and culture. </w:t>
      </w:r>
      <w:proofErr w:type="gramStart"/>
      <w:r w:rsidR="00FC3430" w:rsidRPr="007A6792">
        <w:rPr>
          <w:rFonts w:ascii="Times New Roman" w:hAnsi="Times New Roman" w:cs="Times New Roman"/>
        </w:rPr>
        <w:t xml:space="preserve">In </w:t>
      </w:r>
      <w:r w:rsidR="00FC3430" w:rsidRPr="007A6792">
        <w:rPr>
          <w:rFonts w:ascii="Times New Roman" w:hAnsi="Times New Roman" w:cs="Times New Roman"/>
          <w:i/>
        </w:rPr>
        <w:t>Foundations of Intercultural Communication</w:t>
      </w:r>
      <w:r w:rsidR="00FC3430" w:rsidRPr="007A6792">
        <w:rPr>
          <w:rFonts w:ascii="Times New Roman" w:hAnsi="Times New Roman" w:cs="Times New Roman"/>
        </w:rPr>
        <w:t>.</w:t>
      </w:r>
      <w:proofErr w:type="gramEnd"/>
      <w:r w:rsidR="00FC3430" w:rsidRPr="007A6792">
        <w:rPr>
          <w:rFonts w:ascii="Times New Roman" w:hAnsi="Times New Roman" w:cs="Times New Roman"/>
        </w:rPr>
        <w:t xml:space="preserve"> Boston: </w:t>
      </w:r>
      <w:proofErr w:type="spellStart"/>
      <w:r w:rsidR="00FC3430" w:rsidRPr="007A6792">
        <w:rPr>
          <w:rFonts w:ascii="Times New Roman" w:hAnsi="Times New Roman" w:cs="Times New Roman"/>
        </w:rPr>
        <w:t>Allyn</w:t>
      </w:r>
      <w:proofErr w:type="spellEnd"/>
      <w:r w:rsidR="00FC3430" w:rsidRPr="007A6792">
        <w:rPr>
          <w:rFonts w:ascii="Times New Roman" w:hAnsi="Times New Roman" w:cs="Times New Roman"/>
        </w:rPr>
        <w:t xml:space="preserve"> &amp; Bacon.</w:t>
      </w:r>
    </w:p>
    <w:p w:rsidR="00FC3430" w:rsidRPr="007A6792" w:rsidRDefault="00707D52" w:rsidP="00FC3430">
      <w:pPr>
        <w:rPr>
          <w:rFonts w:ascii="Times New Roman" w:hAnsi="Times New Roman" w:cs="Times New Roman"/>
        </w:rPr>
      </w:pPr>
      <w:r>
        <w:rPr>
          <w:rFonts w:ascii="Times New Roman" w:hAnsi="Times New Roman" w:cs="Times New Roman"/>
        </w:rPr>
        <w:t>*</w:t>
      </w:r>
      <w:r w:rsidR="00FC3430" w:rsidRPr="007A6792">
        <w:rPr>
          <w:rFonts w:ascii="Times New Roman" w:hAnsi="Times New Roman" w:cs="Times New Roman"/>
        </w:rPr>
        <w:t xml:space="preserve">Chen, G. and </w:t>
      </w:r>
      <w:proofErr w:type="spellStart"/>
      <w:r w:rsidR="00FC3430" w:rsidRPr="007A6792">
        <w:rPr>
          <w:rFonts w:ascii="Times New Roman" w:hAnsi="Times New Roman" w:cs="Times New Roman"/>
        </w:rPr>
        <w:t>Starosta</w:t>
      </w:r>
      <w:proofErr w:type="spellEnd"/>
      <w:r w:rsidR="00FC3430" w:rsidRPr="007A6792">
        <w:rPr>
          <w:rFonts w:ascii="Times New Roman" w:hAnsi="Times New Roman" w:cs="Times New Roman"/>
        </w:rPr>
        <w:t>, W.J</w:t>
      </w:r>
      <w:proofErr w:type="gramStart"/>
      <w:r w:rsidR="00FC3430" w:rsidRPr="007A6792">
        <w:rPr>
          <w:rFonts w:ascii="Times New Roman" w:hAnsi="Times New Roman" w:cs="Times New Roman"/>
        </w:rPr>
        <w:t>.(</w:t>
      </w:r>
      <w:proofErr w:type="gramEnd"/>
      <w:r w:rsidR="00FC3430" w:rsidRPr="007A6792">
        <w:rPr>
          <w:rFonts w:ascii="Times New Roman" w:hAnsi="Times New Roman" w:cs="Times New Roman"/>
        </w:rPr>
        <w:t xml:space="preserve">1998). Chapter 7: Intercultural Conflict Management. </w:t>
      </w:r>
      <w:proofErr w:type="gramStart"/>
      <w:r w:rsidR="00FC3430" w:rsidRPr="007A6792">
        <w:rPr>
          <w:rFonts w:ascii="Times New Roman" w:hAnsi="Times New Roman" w:cs="Times New Roman"/>
        </w:rPr>
        <w:t xml:space="preserve">In </w:t>
      </w:r>
      <w:r w:rsidR="00FC3430" w:rsidRPr="007A6792">
        <w:rPr>
          <w:rFonts w:ascii="Times New Roman" w:hAnsi="Times New Roman" w:cs="Times New Roman"/>
          <w:i/>
        </w:rPr>
        <w:t>Foundations of Intercultural Communication</w:t>
      </w:r>
      <w:r w:rsidR="00FC3430" w:rsidRPr="007A6792">
        <w:rPr>
          <w:rFonts w:ascii="Times New Roman" w:hAnsi="Times New Roman" w:cs="Times New Roman"/>
        </w:rPr>
        <w:t>.</w:t>
      </w:r>
      <w:proofErr w:type="gramEnd"/>
      <w:r w:rsidR="00FC3430" w:rsidRPr="007A6792">
        <w:rPr>
          <w:rFonts w:ascii="Times New Roman" w:hAnsi="Times New Roman" w:cs="Times New Roman"/>
        </w:rPr>
        <w:t xml:space="preserve"> Boston: </w:t>
      </w:r>
      <w:proofErr w:type="spellStart"/>
      <w:r w:rsidR="00FC3430" w:rsidRPr="007A6792">
        <w:rPr>
          <w:rFonts w:ascii="Times New Roman" w:hAnsi="Times New Roman" w:cs="Times New Roman"/>
        </w:rPr>
        <w:t>Allyn</w:t>
      </w:r>
      <w:proofErr w:type="spellEnd"/>
      <w:r w:rsidR="00FC3430" w:rsidRPr="007A6792">
        <w:rPr>
          <w:rFonts w:ascii="Times New Roman" w:hAnsi="Times New Roman" w:cs="Times New Roman"/>
        </w:rPr>
        <w:t xml:space="preserve"> &amp; Bacon.</w:t>
      </w:r>
    </w:p>
    <w:p w:rsidR="00707D52" w:rsidRPr="007A6792" w:rsidRDefault="00707D52" w:rsidP="00FC3430">
      <w:pPr>
        <w:rPr>
          <w:rFonts w:ascii="Times New Roman" w:hAnsi="Times New Roman" w:cs="Times New Roman"/>
        </w:rPr>
      </w:pPr>
      <w:r>
        <w:rPr>
          <w:rFonts w:ascii="Times New Roman" w:hAnsi="Times New Roman" w:cs="Times New Roman"/>
        </w:rPr>
        <w:t>*Please note: These readings will be uploaded to Blackboard by May 1</w:t>
      </w:r>
      <w:r w:rsidRPr="00707D52">
        <w:rPr>
          <w:rFonts w:ascii="Times New Roman" w:hAnsi="Times New Roman" w:cs="Times New Roman"/>
          <w:vertAlign w:val="superscript"/>
        </w:rPr>
        <w:t>st</w:t>
      </w:r>
      <w:r>
        <w:rPr>
          <w:rFonts w:ascii="Times New Roman" w:hAnsi="Times New Roman" w:cs="Times New Roman"/>
        </w:rPr>
        <w:t>.</w:t>
      </w:r>
    </w:p>
    <w:p w:rsidR="004F75D7" w:rsidRPr="004F75D7" w:rsidRDefault="00680D20" w:rsidP="00680D20">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t>C</w:t>
      </w:r>
      <w:r w:rsidR="004F75D7" w:rsidRPr="004F75D7">
        <w:rPr>
          <w:rFonts w:ascii="Times New Roman" w:eastAsia="Times New Roman" w:hAnsi="Times New Roman" w:cs="Times New Roman"/>
          <w:b/>
          <w:sz w:val="24"/>
          <w:szCs w:val="20"/>
        </w:rPr>
        <w:t>OURSE POLICIES</w:t>
      </w:r>
    </w:p>
    <w:p w:rsidR="004F75D7" w:rsidRPr="007A6792" w:rsidRDefault="004F75D7" w:rsidP="004F75D7">
      <w:pPr>
        <w:widowControl w:val="0"/>
        <w:numPr>
          <w:ilvl w:val="0"/>
          <w:numId w:val="2"/>
        </w:numPr>
        <w:tabs>
          <w:tab w:val="clear" w:pos="720"/>
          <w:tab w:val="num" w:pos="360"/>
        </w:tabs>
        <w:spacing w:after="0" w:line="240" w:lineRule="auto"/>
        <w:ind w:left="360"/>
        <w:rPr>
          <w:rFonts w:ascii="Times New Roman" w:eastAsia="Times New Roman" w:hAnsi="Times New Roman" w:cs="Times New Roman"/>
          <w:snapToGrid w:val="0"/>
        </w:rPr>
      </w:pPr>
      <w:r w:rsidRPr="007A6792">
        <w:rPr>
          <w:rFonts w:ascii="Times New Roman" w:eastAsia="Times New Roman" w:hAnsi="Times New Roman" w:cs="Times New Roman"/>
          <w:snapToGrid w:val="0"/>
        </w:rPr>
        <w:t xml:space="preserve">When submitting papers that involve citing the works of other authors and/or the inclusion of a list of references, use APA style.  </w:t>
      </w:r>
    </w:p>
    <w:p w:rsidR="004F75D7" w:rsidRPr="007A6792" w:rsidRDefault="004F75D7" w:rsidP="004F75D7">
      <w:pPr>
        <w:widowControl w:val="0"/>
        <w:numPr>
          <w:ilvl w:val="0"/>
          <w:numId w:val="2"/>
        </w:numPr>
        <w:tabs>
          <w:tab w:val="clear" w:pos="720"/>
          <w:tab w:val="num" w:pos="360"/>
        </w:tabs>
        <w:spacing w:after="0" w:line="240" w:lineRule="auto"/>
        <w:ind w:left="360"/>
        <w:rPr>
          <w:rFonts w:ascii="Times New Roman" w:eastAsia="Times New Roman" w:hAnsi="Times New Roman" w:cs="Times New Roman"/>
          <w:snapToGrid w:val="0"/>
        </w:rPr>
      </w:pPr>
      <w:r w:rsidRPr="007A6792">
        <w:rPr>
          <w:rFonts w:ascii="Times New Roman" w:eastAsia="Times New Roman" w:hAnsi="Times New Roman" w:cs="Times New Roman"/>
          <w:snapToGrid w:val="0"/>
        </w:rPr>
        <w:t xml:space="preserve">Plagiarism (using the ideas of others without proper citation) is not acceptable and can be grounds for a fail grade for the assignment and/or the course. All course assignments will be submitted through Blackboard and will be run through </w:t>
      </w:r>
      <w:proofErr w:type="spellStart"/>
      <w:r w:rsidRPr="007A6792">
        <w:rPr>
          <w:rFonts w:ascii="Times New Roman" w:eastAsia="Times New Roman" w:hAnsi="Times New Roman" w:cs="Times New Roman"/>
          <w:snapToGrid w:val="0"/>
        </w:rPr>
        <w:t>SafeAssign</w:t>
      </w:r>
      <w:proofErr w:type="spellEnd"/>
      <w:r w:rsidRPr="007A6792">
        <w:rPr>
          <w:rFonts w:ascii="Times New Roman" w:eastAsia="Times New Roman" w:hAnsi="Times New Roman" w:cs="Times New Roman"/>
          <w:snapToGrid w:val="0"/>
        </w:rPr>
        <w:t xml:space="preserve"> to verify authenticity.</w:t>
      </w:r>
    </w:p>
    <w:p w:rsidR="004F75D7" w:rsidRPr="007A6792" w:rsidRDefault="004F75D7" w:rsidP="004F75D7">
      <w:pPr>
        <w:numPr>
          <w:ilvl w:val="0"/>
          <w:numId w:val="2"/>
        </w:numPr>
        <w:tabs>
          <w:tab w:val="clear" w:pos="720"/>
          <w:tab w:val="num" w:pos="360"/>
        </w:tabs>
        <w:spacing w:after="0" w:line="240" w:lineRule="auto"/>
        <w:ind w:left="360"/>
        <w:rPr>
          <w:rFonts w:ascii="Times New Roman" w:eastAsia="Times New Roman" w:hAnsi="Times New Roman" w:cs="Times New Roman"/>
          <w:snapToGrid w:val="0"/>
        </w:rPr>
      </w:pPr>
      <w:r w:rsidRPr="007A6792">
        <w:rPr>
          <w:rFonts w:ascii="Times New Roman" w:eastAsia="Times New Roman" w:hAnsi="Times New Roman" w:cs="Times New Roman"/>
        </w:rPr>
        <w:t>Towson University (TU) is in full compliance with section 504 of the Rehabilitation Act of 1973 and the Americans with Disabilities Act of 1990. Students with disabilities should register with the Office of Disability Support Services (410-704-2638 after admission to ensure the timely provision of required support services. Students must provide documentation of a disability from the TU Office for Students with Disabilities.</w:t>
      </w:r>
    </w:p>
    <w:p w:rsidR="004F75D7" w:rsidRPr="004F75D7" w:rsidRDefault="004F75D7" w:rsidP="004F75D7">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F75D7" w:rsidRPr="004F75D7" w:rsidTr="00B6089F">
        <w:tc>
          <w:tcPr>
            <w:tcW w:w="9576" w:type="dxa"/>
          </w:tcPr>
          <w:p w:rsidR="004F75D7" w:rsidRPr="004F75D7" w:rsidRDefault="004F75D7" w:rsidP="004F75D7">
            <w:pPr>
              <w:spacing w:after="0" w:line="240" w:lineRule="auto"/>
              <w:rPr>
                <w:rFonts w:ascii="Times New Roman" w:eastAsia="Times New Roman" w:hAnsi="Times New Roman" w:cs="Times New Roman"/>
                <w:b/>
                <w:color w:val="000000"/>
                <w:sz w:val="24"/>
                <w:szCs w:val="20"/>
                <w:lang w:val="en"/>
              </w:rPr>
            </w:pPr>
          </w:p>
          <w:p w:rsidR="004F75D7" w:rsidRPr="004F75D7" w:rsidRDefault="004F75D7" w:rsidP="004F75D7">
            <w:pPr>
              <w:spacing w:after="0" w:line="240" w:lineRule="auto"/>
              <w:rPr>
                <w:rFonts w:ascii="Times New Roman" w:eastAsia="Times New Roman" w:hAnsi="Times New Roman" w:cs="Times New Roman"/>
                <w:color w:val="000000"/>
                <w:sz w:val="20"/>
                <w:szCs w:val="20"/>
                <w:lang w:val="en"/>
              </w:rPr>
            </w:pPr>
            <w:r w:rsidRPr="004F75D7">
              <w:rPr>
                <w:rFonts w:ascii="Times New Roman" w:eastAsia="Times New Roman" w:hAnsi="Times New Roman" w:cs="Times New Roman"/>
                <w:b/>
                <w:color w:val="000000"/>
                <w:sz w:val="20"/>
                <w:szCs w:val="20"/>
                <w:lang w:val="en"/>
              </w:rPr>
              <w:t>Emergency Statement</w:t>
            </w:r>
            <w:r w:rsidRPr="004F75D7">
              <w:rPr>
                <w:rFonts w:ascii="Times New Roman" w:eastAsia="Times New Roman" w:hAnsi="Times New Roman" w:cs="Times New Roman"/>
                <w:color w:val="000000"/>
                <w:sz w:val="20"/>
                <w:szCs w:val="20"/>
                <w:lang w:val="en"/>
              </w:rPr>
              <w:t xml:space="preserve"> (Office of the Provost)</w:t>
            </w:r>
          </w:p>
          <w:p w:rsidR="004F75D7" w:rsidRPr="004F75D7" w:rsidRDefault="004F75D7" w:rsidP="004F75D7">
            <w:pPr>
              <w:spacing w:after="0" w:line="240" w:lineRule="auto"/>
              <w:ind w:left="168"/>
              <w:rPr>
                <w:rFonts w:ascii="Times New Roman" w:eastAsia="Times New Roman" w:hAnsi="Times New Roman" w:cs="Times New Roman"/>
                <w:color w:val="000000"/>
                <w:sz w:val="20"/>
                <w:szCs w:val="20"/>
                <w:lang w:val="en"/>
              </w:rPr>
            </w:pPr>
          </w:p>
          <w:p w:rsidR="004F75D7" w:rsidRPr="004F75D7" w:rsidRDefault="004F75D7" w:rsidP="004F75D7">
            <w:pPr>
              <w:spacing w:after="0" w:line="240" w:lineRule="auto"/>
              <w:rPr>
                <w:rFonts w:ascii="Times New Roman" w:eastAsia="Times New Roman" w:hAnsi="Times New Roman" w:cs="Times New Roman"/>
                <w:color w:val="000000"/>
                <w:sz w:val="20"/>
                <w:szCs w:val="20"/>
                <w:lang w:val="en"/>
              </w:rPr>
            </w:pPr>
            <w:r w:rsidRPr="004F75D7">
              <w:rPr>
                <w:rFonts w:ascii="Times New Roman" w:eastAsia="Times New Roman" w:hAnsi="Times New Roman" w:cs="Times New Roman"/>
                <w:color w:val="000000"/>
                <w:sz w:val="20"/>
                <w:szCs w:val="20"/>
                <w:lang w:val="en"/>
              </w:rPr>
              <w:t>In the event of a University-wide emergency, including the impact of the H1N1 flu pandemic, course requirements, classes, deadlines and grading schemes are subject to changes that may include alternative delivery methods, alternative methods of interaction with the instructor, class materials, and/or classmates, a revised attendance policy, and a revised semester calendar and/or grading scheme.  In the case of a University-wide emergency, I will attempt to communicate with you via e-mail and/or the Blackboard site.</w:t>
            </w:r>
          </w:p>
          <w:p w:rsidR="004F75D7" w:rsidRPr="004F75D7" w:rsidRDefault="004F75D7" w:rsidP="004F75D7">
            <w:pPr>
              <w:spacing w:after="0" w:line="240" w:lineRule="auto"/>
              <w:rPr>
                <w:rFonts w:ascii="Times New Roman" w:eastAsia="Times New Roman" w:hAnsi="Times New Roman" w:cs="Times New Roman"/>
                <w:color w:val="000000"/>
                <w:sz w:val="20"/>
                <w:szCs w:val="20"/>
                <w:lang w:val="en"/>
              </w:rPr>
            </w:pPr>
          </w:p>
          <w:p w:rsidR="004F75D7" w:rsidRPr="004F75D7" w:rsidRDefault="004F75D7" w:rsidP="004F75D7">
            <w:pPr>
              <w:spacing w:after="0" w:line="240" w:lineRule="auto"/>
              <w:rPr>
                <w:rFonts w:ascii="Times New Roman" w:eastAsia="Times New Roman" w:hAnsi="Times New Roman" w:cs="Times New Roman"/>
                <w:color w:val="000000"/>
                <w:sz w:val="20"/>
                <w:szCs w:val="20"/>
                <w:lang w:val="en"/>
              </w:rPr>
            </w:pPr>
            <w:r w:rsidRPr="004F75D7">
              <w:rPr>
                <w:rFonts w:ascii="Times New Roman" w:eastAsia="Times New Roman" w:hAnsi="Times New Roman" w:cs="Times New Roman"/>
                <w:color w:val="000000"/>
                <w:sz w:val="20"/>
                <w:szCs w:val="20"/>
                <w:lang w:val="en"/>
              </w:rPr>
              <w:t xml:space="preserve">For up-to-date information on the H1N1 flu, see the Dowell Health Center website at:  </w:t>
            </w:r>
            <w:hyperlink r:id="rId9" w:history="1">
              <w:r w:rsidRPr="004F75D7">
                <w:rPr>
                  <w:rFonts w:ascii="Times New Roman" w:eastAsia="Times New Roman" w:hAnsi="Times New Roman" w:cs="Times New Roman"/>
                  <w:color w:val="0000FF"/>
                  <w:sz w:val="20"/>
                  <w:szCs w:val="20"/>
                  <w:u w:val="single"/>
                  <w:lang w:val="en"/>
                </w:rPr>
                <w:t>http://www.towson.edu/dowellhealthcenter/</w:t>
              </w:r>
            </w:hyperlink>
            <w:r w:rsidRPr="004F75D7">
              <w:rPr>
                <w:rFonts w:ascii="Times New Roman" w:eastAsia="Times New Roman" w:hAnsi="Times New Roman" w:cs="Times New Roman"/>
                <w:color w:val="000000"/>
                <w:sz w:val="20"/>
                <w:szCs w:val="20"/>
                <w:lang w:val="en"/>
              </w:rPr>
              <w:t xml:space="preserve"> and click on the “Flu Facts” link.</w:t>
            </w:r>
          </w:p>
          <w:p w:rsidR="004F75D7" w:rsidRPr="004F75D7" w:rsidRDefault="004F75D7" w:rsidP="004F75D7">
            <w:pPr>
              <w:spacing w:after="0" w:line="240" w:lineRule="auto"/>
              <w:rPr>
                <w:rFonts w:ascii="Times New Roman" w:eastAsia="Times New Roman" w:hAnsi="Times New Roman" w:cs="Times New Roman"/>
                <w:color w:val="000000"/>
                <w:sz w:val="20"/>
                <w:szCs w:val="20"/>
                <w:lang w:val="en"/>
              </w:rPr>
            </w:pPr>
          </w:p>
          <w:p w:rsidR="004F75D7" w:rsidRPr="004F75D7" w:rsidRDefault="004F75D7" w:rsidP="004F75D7">
            <w:pPr>
              <w:spacing w:after="0" w:line="240" w:lineRule="auto"/>
              <w:rPr>
                <w:rFonts w:ascii="Times New Roman" w:eastAsia="Times New Roman" w:hAnsi="Times New Roman" w:cs="Times New Roman"/>
                <w:color w:val="000000"/>
                <w:sz w:val="20"/>
                <w:szCs w:val="20"/>
                <w:lang w:val="en"/>
              </w:rPr>
            </w:pPr>
            <w:r w:rsidRPr="004F75D7">
              <w:rPr>
                <w:rFonts w:ascii="Times New Roman" w:eastAsia="Times New Roman" w:hAnsi="Times New Roman" w:cs="Times New Roman"/>
                <w:color w:val="000000"/>
                <w:sz w:val="20"/>
                <w:szCs w:val="20"/>
                <w:lang w:val="en"/>
              </w:rPr>
              <w:t xml:space="preserve">For more general information about any emergency situation, please refer to the following: </w:t>
            </w:r>
          </w:p>
          <w:p w:rsidR="004F75D7" w:rsidRPr="004F75D7" w:rsidRDefault="004F75D7" w:rsidP="004F75D7">
            <w:pPr>
              <w:spacing w:after="0" w:line="240" w:lineRule="auto"/>
              <w:contextualSpacing/>
              <w:rPr>
                <w:rFonts w:ascii="Times New Roman" w:eastAsia="Times New Roman" w:hAnsi="Times New Roman" w:cs="Times New Roman"/>
                <w:color w:val="000000"/>
                <w:sz w:val="20"/>
                <w:szCs w:val="20"/>
                <w:lang w:val="en"/>
              </w:rPr>
            </w:pPr>
            <w:r w:rsidRPr="004F75D7">
              <w:rPr>
                <w:rFonts w:ascii="Times New Roman" w:eastAsia="Times New Roman" w:hAnsi="Times New Roman" w:cs="Times New Roman"/>
                <w:color w:val="000000"/>
                <w:sz w:val="20"/>
                <w:szCs w:val="20"/>
                <w:lang w:val="en"/>
              </w:rPr>
              <w:t xml:space="preserve">Web Site: </w:t>
            </w:r>
            <w:hyperlink r:id="rId10" w:history="1">
              <w:r w:rsidRPr="004F75D7">
                <w:rPr>
                  <w:rFonts w:ascii="Arial" w:eastAsia="Times New Roman" w:hAnsi="Arial" w:cs="Times New Roman"/>
                  <w:color w:val="0000FF"/>
                  <w:sz w:val="20"/>
                  <w:szCs w:val="20"/>
                  <w:u w:val="single"/>
                  <w:lang w:val="en"/>
                </w:rPr>
                <w:t>www.towson.edu</w:t>
              </w:r>
            </w:hyperlink>
            <w:r w:rsidRPr="004F75D7">
              <w:rPr>
                <w:rFonts w:ascii="Times New Roman" w:eastAsia="Times New Roman" w:hAnsi="Times New Roman" w:cs="Times New Roman"/>
                <w:color w:val="000000"/>
                <w:sz w:val="20"/>
                <w:szCs w:val="20"/>
                <w:lang w:val="en"/>
              </w:rPr>
              <w:t xml:space="preserve">                      Telephone Number:  410-704-2000</w:t>
            </w:r>
          </w:p>
          <w:p w:rsidR="004F75D7" w:rsidRPr="004F75D7" w:rsidRDefault="004F75D7" w:rsidP="004F75D7">
            <w:pPr>
              <w:spacing w:after="0" w:line="240" w:lineRule="auto"/>
              <w:ind w:left="120" w:hanging="120"/>
              <w:contextualSpacing/>
              <w:rPr>
                <w:rFonts w:ascii="Times New Roman" w:eastAsia="Times New Roman" w:hAnsi="Times New Roman" w:cs="Times New Roman"/>
                <w:color w:val="000000"/>
                <w:sz w:val="20"/>
                <w:szCs w:val="20"/>
                <w:lang w:val="en"/>
              </w:rPr>
            </w:pPr>
          </w:p>
          <w:p w:rsidR="004F75D7" w:rsidRPr="004F75D7" w:rsidRDefault="004F75D7" w:rsidP="004F75D7">
            <w:pPr>
              <w:spacing w:after="0" w:line="240" w:lineRule="auto"/>
              <w:contextualSpacing/>
              <w:rPr>
                <w:rFonts w:ascii="Times New Roman" w:eastAsia="Times New Roman" w:hAnsi="Times New Roman" w:cs="Times New Roman"/>
                <w:color w:val="000000"/>
                <w:sz w:val="20"/>
                <w:szCs w:val="20"/>
                <w:lang w:val="en"/>
              </w:rPr>
            </w:pPr>
            <w:r w:rsidRPr="004F75D7">
              <w:rPr>
                <w:rFonts w:ascii="Times New Roman" w:eastAsia="Times New Roman" w:hAnsi="Times New Roman" w:cs="Times New Roman"/>
                <w:color w:val="000000"/>
                <w:sz w:val="20"/>
                <w:szCs w:val="20"/>
                <w:lang w:val="en"/>
              </w:rPr>
              <w:t xml:space="preserve">TU Text Alert System Sign-up at: </w:t>
            </w:r>
            <w:hyperlink r:id="rId11" w:history="1">
              <w:r w:rsidRPr="004F75D7">
                <w:rPr>
                  <w:rFonts w:ascii="Arial" w:eastAsia="Times New Roman" w:hAnsi="Arial" w:cs="Times New Roman"/>
                  <w:color w:val="0000FF"/>
                  <w:sz w:val="20"/>
                  <w:szCs w:val="20"/>
                  <w:u w:val="single"/>
                  <w:lang w:val="en"/>
                </w:rPr>
                <w:t>http://www.towson.edu/adminfinance/facilities/police/campusemergency/</w:t>
              </w:r>
            </w:hyperlink>
            <w:r w:rsidRPr="004F75D7">
              <w:rPr>
                <w:rFonts w:ascii="Times New Roman" w:eastAsia="Times New Roman" w:hAnsi="Times New Roman" w:cs="Times New Roman"/>
                <w:color w:val="000000"/>
                <w:sz w:val="20"/>
                <w:szCs w:val="20"/>
                <w:lang w:val="en"/>
              </w:rPr>
              <w:t>). This is a service designed to alert the Towson University community via text messages to cell phones when situations arise on campus that affect the ability of the campus - students, faculty and staff - to function normally.</w:t>
            </w:r>
          </w:p>
          <w:p w:rsidR="004F75D7" w:rsidRPr="004F75D7" w:rsidRDefault="004F75D7" w:rsidP="004F75D7">
            <w:pPr>
              <w:spacing w:after="0" w:line="240" w:lineRule="auto"/>
              <w:contextualSpacing/>
              <w:rPr>
                <w:rFonts w:ascii="Times New Roman" w:eastAsia="Times New Roman" w:hAnsi="Times New Roman" w:cs="Times New Roman"/>
                <w:color w:val="000000"/>
                <w:sz w:val="20"/>
                <w:szCs w:val="20"/>
                <w:lang w:val="en"/>
              </w:rPr>
            </w:pPr>
          </w:p>
          <w:p w:rsidR="004F75D7" w:rsidRPr="004F75D7" w:rsidRDefault="004F75D7" w:rsidP="004F75D7">
            <w:pPr>
              <w:spacing w:after="0" w:line="240" w:lineRule="auto"/>
              <w:rPr>
                <w:rFonts w:ascii="Times New Roman" w:eastAsia="Times New Roman" w:hAnsi="Times New Roman" w:cs="Times New Roman"/>
                <w:color w:val="000000"/>
                <w:sz w:val="20"/>
                <w:szCs w:val="20"/>
                <w:lang w:val="en"/>
              </w:rPr>
            </w:pPr>
            <w:r w:rsidRPr="004F75D7">
              <w:rPr>
                <w:rFonts w:ascii="Times New Roman" w:eastAsia="Times New Roman" w:hAnsi="Times New Roman" w:cs="Times New Roman"/>
                <w:b/>
                <w:color w:val="000000"/>
                <w:sz w:val="20"/>
                <w:szCs w:val="20"/>
                <w:lang w:val="en"/>
              </w:rPr>
              <w:t>H1N1 Influenza Policy Statement</w:t>
            </w:r>
            <w:r w:rsidRPr="004F75D7">
              <w:rPr>
                <w:rFonts w:ascii="Times New Roman" w:eastAsia="Times New Roman" w:hAnsi="Times New Roman" w:cs="Times New Roman"/>
                <w:color w:val="000000"/>
                <w:sz w:val="20"/>
                <w:szCs w:val="20"/>
                <w:lang w:val="en"/>
              </w:rPr>
              <w:t xml:space="preserve">:  Students should not attend classes or other university events from the onset of flu-like symptoms until at least 24 hours after the fever subsides without the use of fever reducing medications. Such </w:t>
            </w:r>
            <w:r w:rsidRPr="004F75D7">
              <w:rPr>
                <w:rFonts w:ascii="Times New Roman" w:eastAsia="Times New Roman" w:hAnsi="Times New Roman" w:cs="Times New Roman"/>
                <w:color w:val="000000"/>
                <w:sz w:val="20"/>
                <w:szCs w:val="20"/>
                <w:lang w:val="en"/>
              </w:rPr>
              <w:lastRenderedPageBreak/>
              <w:t>absences will be considered excused absences; however, students are responsible for the material covered during the period of their absence.</w:t>
            </w:r>
          </w:p>
        </w:tc>
      </w:tr>
    </w:tbl>
    <w:p w:rsidR="004F75D7" w:rsidRPr="004F75D7" w:rsidRDefault="004F75D7" w:rsidP="004F75D7">
      <w:pPr>
        <w:spacing w:after="0" w:line="240" w:lineRule="auto"/>
        <w:rPr>
          <w:rFonts w:ascii="Times New Roman" w:eastAsia="Times New Roman" w:hAnsi="Times New Roman" w:cs="Times New Roman"/>
          <w:sz w:val="24"/>
          <w:szCs w:val="20"/>
        </w:rPr>
      </w:pPr>
    </w:p>
    <w:p w:rsidR="004F75D7" w:rsidRPr="004F75D7" w:rsidRDefault="004F75D7" w:rsidP="004F75D7">
      <w:pPr>
        <w:numPr>
          <w:ilvl w:val="0"/>
          <w:numId w:val="2"/>
        </w:numPr>
        <w:tabs>
          <w:tab w:val="clear" w:pos="720"/>
          <w:tab w:val="num" w:pos="360"/>
        </w:tabs>
        <w:spacing w:after="0" w:line="240" w:lineRule="auto"/>
        <w:ind w:left="360"/>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You are responsible for providing and maintaining a usable e-mail address through the Learn on Line, Blackboard website for this course.</w:t>
      </w:r>
    </w:p>
    <w:p w:rsidR="004F75D7" w:rsidRPr="004F75D7" w:rsidRDefault="004F75D7" w:rsidP="004F75D7">
      <w:pPr>
        <w:widowControl w:val="0"/>
        <w:numPr>
          <w:ilvl w:val="0"/>
          <w:numId w:val="2"/>
        </w:numPr>
        <w:tabs>
          <w:tab w:val="clear" w:pos="720"/>
          <w:tab w:val="num" w:pos="360"/>
        </w:tabs>
        <w:spacing w:after="0" w:line="240" w:lineRule="auto"/>
        <w:ind w:left="360"/>
        <w:rPr>
          <w:rFonts w:ascii="Times New Roman" w:eastAsia="Times New Roman" w:hAnsi="Times New Roman" w:cs="Times New Roman"/>
          <w:snapToGrid w:val="0"/>
          <w:sz w:val="24"/>
          <w:szCs w:val="20"/>
        </w:rPr>
      </w:pPr>
      <w:r w:rsidRPr="004F75D7">
        <w:rPr>
          <w:rFonts w:ascii="Times New Roman" w:eastAsia="Times New Roman" w:hAnsi="Times New Roman" w:cs="Times New Roman"/>
          <w:snapToGrid w:val="0"/>
          <w:sz w:val="24"/>
          <w:szCs w:val="20"/>
        </w:rPr>
        <w:t>Attendance is expected and will be taken.  Excused absences (as defined by University policy and verified as appropriate) will not count against the student.  If you are late to class and wish to be recorded as present, it is your responsibility to notify the instructor no later than the end of class that day.</w:t>
      </w:r>
    </w:p>
    <w:p w:rsidR="004F75D7" w:rsidRPr="004F75D7" w:rsidRDefault="004F75D7" w:rsidP="004F75D7">
      <w:pPr>
        <w:widowControl w:val="0"/>
        <w:numPr>
          <w:ilvl w:val="0"/>
          <w:numId w:val="2"/>
        </w:numPr>
        <w:tabs>
          <w:tab w:val="clear" w:pos="720"/>
          <w:tab w:val="num" w:pos="360"/>
        </w:tabs>
        <w:spacing w:after="0" w:line="240" w:lineRule="auto"/>
        <w:ind w:left="360"/>
        <w:rPr>
          <w:rFonts w:ascii="Times New Roman" w:eastAsia="Times New Roman" w:hAnsi="Times New Roman" w:cs="Times New Roman"/>
          <w:snapToGrid w:val="0"/>
          <w:sz w:val="24"/>
          <w:szCs w:val="20"/>
        </w:rPr>
      </w:pPr>
      <w:r w:rsidRPr="004F75D7">
        <w:rPr>
          <w:rFonts w:ascii="Times New Roman" w:eastAsia="Times New Roman" w:hAnsi="Times New Roman" w:cs="Times New Roman"/>
          <w:sz w:val="24"/>
          <w:szCs w:val="20"/>
        </w:rPr>
        <w:t xml:space="preserve">Students are expected to complete and submit all course assignments on the dates scheduled.  Accepting an assignment </w:t>
      </w:r>
      <w:r w:rsidRPr="004F75D7">
        <w:rPr>
          <w:rFonts w:ascii="Times New Roman" w:eastAsia="Times New Roman" w:hAnsi="Times New Roman" w:cs="Times New Roman"/>
          <w:sz w:val="24"/>
          <w:szCs w:val="20"/>
          <w:u w:val="single"/>
        </w:rPr>
        <w:t>after the scheduled close of the class</w:t>
      </w:r>
      <w:r w:rsidRPr="004F75D7">
        <w:rPr>
          <w:rFonts w:ascii="Times New Roman" w:eastAsia="Times New Roman" w:hAnsi="Times New Roman" w:cs="Times New Roman"/>
          <w:sz w:val="24"/>
          <w:szCs w:val="20"/>
        </w:rPr>
        <w:t xml:space="preserve"> on its due date is at the sole discretion of the instructor.  If you will be unable to complete and submit the assignment by the due date and time, the student must obtain the instructor’s approval </w:t>
      </w:r>
      <w:r w:rsidRPr="004F75D7">
        <w:rPr>
          <w:rFonts w:ascii="Times New Roman" w:eastAsia="Times New Roman" w:hAnsi="Times New Roman" w:cs="Times New Roman"/>
          <w:sz w:val="24"/>
          <w:szCs w:val="20"/>
          <w:u w:val="single"/>
        </w:rPr>
        <w:t>prior to the start of class on that date</w:t>
      </w:r>
      <w:r w:rsidRPr="004F75D7">
        <w:rPr>
          <w:rFonts w:ascii="Times New Roman" w:eastAsia="Times New Roman" w:hAnsi="Times New Roman" w:cs="Times New Roman"/>
          <w:sz w:val="24"/>
          <w:szCs w:val="20"/>
        </w:rPr>
        <w:t xml:space="preserve">.  </w:t>
      </w:r>
    </w:p>
    <w:p w:rsidR="004F75D7" w:rsidRPr="004F75D7" w:rsidRDefault="004F75D7" w:rsidP="004F75D7">
      <w:pPr>
        <w:widowControl w:val="0"/>
        <w:numPr>
          <w:ilvl w:val="0"/>
          <w:numId w:val="2"/>
        </w:numPr>
        <w:tabs>
          <w:tab w:val="clear" w:pos="720"/>
          <w:tab w:val="num" w:pos="360"/>
        </w:tabs>
        <w:spacing w:after="0" w:line="240" w:lineRule="auto"/>
        <w:ind w:left="360"/>
        <w:rPr>
          <w:rFonts w:ascii="Times New Roman" w:eastAsia="Times New Roman" w:hAnsi="Times New Roman" w:cs="Times New Roman"/>
          <w:snapToGrid w:val="0"/>
          <w:sz w:val="24"/>
          <w:szCs w:val="20"/>
        </w:rPr>
      </w:pPr>
      <w:r w:rsidRPr="004F75D7">
        <w:rPr>
          <w:rFonts w:ascii="Times New Roman" w:eastAsia="Times New Roman" w:hAnsi="Times New Roman" w:cs="Times New Roman"/>
          <w:snapToGrid w:val="0"/>
          <w:sz w:val="24"/>
          <w:szCs w:val="20"/>
        </w:rPr>
        <w:t>Students are expected to demonstrate polite, civil behaviors in class by refraining from talking while others (including the instructor) are speaking, by listening fully to the comments of others, and by respecting differences in opinions and orientations to the topics at hand.</w:t>
      </w:r>
    </w:p>
    <w:p w:rsidR="004F75D7" w:rsidRPr="004F75D7" w:rsidRDefault="004F75D7" w:rsidP="004F75D7">
      <w:pPr>
        <w:numPr>
          <w:ilvl w:val="0"/>
          <w:numId w:val="2"/>
        </w:numPr>
        <w:tabs>
          <w:tab w:val="clear" w:pos="720"/>
          <w:tab w:val="num" w:pos="360"/>
        </w:tabs>
        <w:spacing w:after="0" w:line="240" w:lineRule="auto"/>
        <w:ind w:left="360"/>
        <w:rPr>
          <w:rFonts w:ascii="Times New Roman" w:eastAsia="MS Mincho" w:hAnsi="Times New Roman" w:cs="Times New Roman"/>
          <w:sz w:val="24"/>
          <w:szCs w:val="20"/>
        </w:rPr>
      </w:pPr>
      <w:r w:rsidRPr="004F75D7">
        <w:rPr>
          <w:rFonts w:ascii="Times New Roman" w:eastAsia="MS Mincho" w:hAnsi="Times New Roman" w:cs="Times New Roman"/>
          <w:sz w:val="24"/>
          <w:szCs w:val="20"/>
        </w:rPr>
        <w:t>Please turn off all cell phones, iPods, Blackberries, and any other type of electronic transmission or reception device unless for use with class assignments.  During class time, you should not otherwise handle, monitor, acquire sensory inputs from or in any other way interact with any such device unless by my permission.  During class time, multitasking using electronic transmission devices is not acceptable; violators will be asked to leave the class.  Laptop computers may be used only and exclusively for purposes of note-taking and completing class assignments. Your continued enrollment in this course indicates your acceptance of and commitment to this policy.</w:t>
      </w:r>
    </w:p>
    <w:p w:rsidR="004F75D7" w:rsidRPr="004F75D7" w:rsidRDefault="004F75D7" w:rsidP="004F75D7">
      <w:pPr>
        <w:widowControl w:val="0"/>
        <w:numPr>
          <w:ilvl w:val="0"/>
          <w:numId w:val="2"/>
        </w:numPr>
        <w:tabs>
          <w:tab w:val="clear" w:pos="720"/>
          <w:tab w:val="num" w:pos="360"/>
        </w:tabs>
        <w:spacing w:after="0" w:line="240" w:lineRule="auto"/>
        <w:ind w:left="360"/>
        <w:rPr>
          <w:rFonts w:ascii="Times New Roman" w:eastAsia="Times New Roman" w:hAnsi="Times New Roman" w:cs="Times New Roman"/>
          <w:snapToGrid w:val="0"/>
          <w:sz w:val="24"/>
          <w:szCs w:val="20"/>
        </w:rPr>
      </w:pPr>
      <w:r w:rsidRPr="004F75D7">
        <w:rPr>
          <w:rFonts w:ascii="Times New Roman" w:eastAsia="Times New Roman" w:hAnsi="Times New Roman" w:cs="Times New Roman"/>
          <w:snapToGrid w:val="0"/>
          <w:sz w:val="24"/>
          <w:szCs w:val="20"/>
        </w:rPr>
        <w:t>Students should contact the instructor if there are any questions about the direction or content of the assignments, or if they wish feedback on class performance.</w:t>
      </w:r>
    </w:p>
    <w:p w:rsidR="004F75D7" w:rsidRPr="004F75D7" w:rsidRDefault="004F75D7" w:rsidP="004F75D7">
      <w:pPr>
        <w:widowControl w:val="0"/>
        <w:numPr>
          <w:ilvl w:val="0"/>
          <w:numId w:val="2"/>
        </w:numPr>
        <w:tabs>
          <w:tab w:val="clear" w:pos="720"/>
          <w:tab w:val="num" w:pos="360"/>
        </w:tabs>
        <w:spacing w:after="0" w:line="240" w:lineRule="auto"/>
        <w:ind w:left="360"/>
        <w:rPr>
          <w:rFonts w:ascii="Times New Roman" w:eastAsia="Times New Roman" w:hAnsi="Times New Roman" w:cs="Times New Roman"/>
          <w:snapToGrid w:val="0"/>
          <w:sz w:val="24"/>
          <w:szCs w:val="20"/>
        </w:rPr>
      </w:pPr>
      <w:r w:rsidRPr="004F75D7">
        <w:rPr>
          <w:rFonts w:ascii="Times New Roman" w:eastAsia="Times New Roman" w:hAnsi="Times New Roman" w:cs="Times New Roman"/>
          <w:snapToGrid w:val="0"/>
          <w:sz w:val="24"/>
          <w:szCs w:val="20"/>
        </w:rPr>
        <w:t>The student is responsible for obtaining notes on missed classes from other students.</w:t>
      </w:r>
    </w:p>
    <w:p w:rsidR="004F75D7" w:rsidRPr="004F75D7" w:rsidRDefault="004F75D7" w:rsidP="004F75D7">
      <w:pPr>
        <w:widowControl w:val="0"/>
        <w:numPr>
          <w:ilvl w:val="0"/>
          <w:numId w:val="2"/>
        </w:numPr>
        <w:tabs>
          <w:tab w:val="clear" w:pos="720"/>
          <w:tab w:val="num" w:pos="360"/>
        </w:tabs>
        <w:spacing w:after="0" w:line="240" w:lineRule="auto"/>
        <w:ind w:left="360"/>
        <w:rPr>
          <w:rFonts w:ascii="Times New Roman" w:eastAsia="Times New Roman" w:hAnsi="Times New Roman" w:cs="Times New Roman"/>
          <w:snapToGrid w:val="0"/>
          <w:sz w:val="24"/>
          <w:szCs w:val="20"/>
        </w:rPr>
      </w:pPr>
      <w:r w:rsidRPr="004F75D7">
        <w:rPr>
          <w:rFonts w:ascii="Times New Roman" w:eastAsia="Times New Roman" w:hAnsi="Times New Roman" w:cs="Times New Roman"/>
          <w:snapToGrid w:val="0"/>
          <w:sz w:val="24"/>
          <w:szCs w:val="20"/>
        </w:rPr>
        <w:t>I reserve the right to collect unannounced and grade any homework or class assignments and to administer exams for reading assignments at any time.</w:t>
      </w:r>
    </w:p>
    <w:p w:rsidR="004F75D7" w:rsidRPr="004F75D7" w:rsidRDefault="004F75D7" w:rsidP="004F75D7">
      <w:pPr>
        <w:spacing w:after="0" w:line="240" w:lineRule="auto"/>
        <w:rPr>
          <w:rFonts w:ascii="Times New Roman" w:eastAsia="Times New Roman" w:hAnsi="Times New Roman" w:cs="Times New Roman"/>
          <w:sz w:val="24"/>
          <w:szCs w:val="20"/>
        </w:rPr>
      </w:pPr>
    </w:p>
    <w:p w:rsidR="004F75D7" w:rsidRPr="004F75D7" w:rsidRDefault="004F75D7" w:rsidP="004F75D7">
      <w:p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b/>
          <w:sz w:val="24"/>
          <w:szCs w:val="20"/>
        </w:rPr>
        <w:t>ASSIGNMENTS</w:t>
      </w:r>
    </w:p>
    <w:p w:rsidR="004F75D7" w:rsidRPr="004F75D7" w:rsidRDefault="004F75D7" w:rsidP="004F75D7">
      <w:pPr>
        <w:spacing w:after="0" w:line="240" w:lineRule="auto"/>
        <w:rPr>
          <w:rFonts w:ascii="Times New Roman" w:eastAsia="Times New Roman" w:hAnsi="Times New Roman" w:cs="Times New Roman"/>
          <w:sz w:val="24"/>
          <w:szCs w:val="20"/>
        </w:rPr>
      </w:pPr>
    </w:p>
    <w:tbl>
      <w:tblPr>
        <w:tblW w:w="0" w:type="auto"/>
        <w:tblInd w:w="108" w:type="dxa"/>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5400"/>
        <w:gridCol w:w="4068"/>
      </w:tblGrid>
      <w:tr w:rsidR="004F75D7" w:rsidRPr="004F75D7" w:rsidTr="00F47DAA">
        <w:tc>
          <w:tcPr>
            <w:tcW w:w="5400" w:type="dxa"/>
            <w:shd w:val="clear" w:color="auto" w:fill="000000"/>
          </w:tcPr>
          <w:p w:rsidR="004F75D7" w:rsidRPr="004F75D7" w:rsidRDefault="004F75D7" w:rsidP="004F75D7">
            <w:pPr>
              <w:spacing w:after="0" w:line="240" w:lineRule="auto"/>
              <w:rPr>
                <w:rFonts w:ascii="Times New Roman" w:eastAsia="Times New Roman" w:hAnsi="Times New Roman" w:cs="Times New Roman"/>
                <w:b/>
                <w:bCs/>
                <w:color w:val="FFFFFF"/>
              </w:rPr>
            </w:pPr>
            <w:r w:rsidRPr="004F75D7">
              <w:rPr>
                <w:rFonts w:ascii="Times New Roman" w:eastAsia="Times New Roman" w:hAnsi="Times New Roman" w:cs="Times New Roman"/>
                <w:b/>
                <w:bCs/>
                <w:color w:val="FFFFFF"/>
              </w:rPr>
              <w:t>Assignments</w:t>
            </w:r>
          </w:p>
        </w:tc>
        <w:tc>
          <w:tcPr>
            <w:tcW w:w="4068" w:type="dxa"/>
            <w:shd w:val="clear" w:color="auto" w:fill="000000"/>
          </w:tcPr>
          <w:p w:rsidR="004F75D7" w:rsidRPr="004F75D7" w:rsidRDefault="004F75D7" w:rsidP="004F75D7">
            <w:pPr>
              <w:spacing w:after="0" w:line="240" w:lineRule="auto"/>
              <w:rPr>
                <w:rFonts w:ascii="Times New Roman" w:eastAsia="Times New Roman" w:hAnsi="Times New Roman" w:cs="Times New Roman"/>
                <w:b/>
                <w:bCs/>
                <w:color w:val="FFFFFF"/>
              </w:rPr>
            </w:pPr>
          </w:p>
        </w:tc>
      </w:tr>
      <w:tr w:rsidR="004F75D7" w:rsidRPr="004F75D7" w:rsidTr="00F47DAA">
        <w:tc>
          <w:tcPr>
            <w:tcW w:w="5400" w:type="dxa"/>
            <w:shd w:val="clear" w:color="auto" w:fill="C0C0C0"/>
          </w:tcPr>
          <w:p w:rsidR="004F75D7" w:rsidRPr="004F75D7" w:rsidRDefault="004F75D7" w:rsidP="004F75D7">
            <w:pPr>
              <w:spacing w:after="0" w:line="240" w:lineRule="auto"/>
              <w:rPr>
                <w:rFonts w:ascii="Times New Roman" w:eastAsia="Times New Roman" w:hAnsi="Times New Roman" w:cs="Times New Roman"/>
                <w:b/>
                <w:bCs/>
              </w:rPr>
            </w:pPr>
            <w:r w:rsidRPr="004F75D7">
              <w:rPr>
                <w:rFonts w:ascii="Times New Roman" w:eastAsia="Times New Roman" w:hAnsi="Times New Roman" w:cs="Times New Roman"/>
                <w:b/>
                <w:bCs/>
              </w:rPr>
              <w:t>PROJECT #1: Individual Cross-cultural Portfolio</w:t>
            </w:r>
          </w:p>
        </w:tc>
        <w:tc>
          <w:tcPr>
            <w:tcW w:w="4068" w:type="dxa"/>
            <w:shd w:val="clear" w:color="auto" w:fill="C0C0C0"/>
          </w:tcPr>
          <w:p w:rsidR="004F75D7" w:rsidRPr="004F75D7" w:rsidRDefault="004F75D7" w:rsidP="004F75D7">
            <w:pPr>
              <w:spacing w:after="0" w:line="240" w:lineRule="auto"/>
              <w:rPr>
                <w:rFonts w:ascii="Times New Roman" w:eastAsia="Times New Roman" w:hAnsi="Times New Roman" w:cs="Times New Roman"/>
              </w:rPr>
            </w:pPr>
          </w:p>
        </w:tc>
      </w:tr>
      <w:tr w:rsidR="004F75D7" w:rsidRPr="004F75D7" w:rsidTr="00F47DAA">
        <w:tc>
          <w:tcPr>
            <w:tcW w:w="5400" w:type="dxa"/>
            <w:tcBorders>
              <w:right w:val="nil"/>
            </w:tcBorders>
          </w:tcPr>
          <w:p w:rsidR="004F75D7" w:rsidRPr="004F75D7" w:rsidRDefault="004F75D7" w:rsidP="004F75D7">
            <w:pPr>
              <w:spacing w:after="0" w:line="240" w:lineRule="auto"/>
              <w:rPr>
                <w:rFonts w:ascii="Times New Roman" w:eastAsia="Times New Roman" w:hAnsi="Times New Roman" w:cs="Times New Roman"/>
                <w:b/>
                <w:bCs/>
              </w:rPr>
            </w:pPr>
            <w:r w:rsidRPr="004F75D7">
              <w:rPr>
                <w:rFonts w:ascii="Times New Roman" w:eastAsia="Times New Roman" w:hAnsi="Times New Roman" w:cs="Times New Roman"/>
                <w:b/>
                <w:bCs/>
              </w:rPr>
              <w:t xml:space="preserve">      4 sections (20 points each) along with 2 page Reflection     </w:t>
            </w:r>
          </w:p>
          <w:p w:rsidR="004F75D7" w:rsidRPr="004F75D7" w:rsidRDefault="004F75D7" w:rsidP="004F75D7">
            <w:pPr>
              <w:spacing w:after="0" w:line="240" w:lineRule="auto"/>
              <w:rPr>
                <w:rFonts w:ascii="Times New Roman" w:eastAsia="Times New Roman" w:hAnsi="Times New Roman" w:cs="Times New Roman"/>
                <w:b/>
                <w:bCs/>
              </w:rPr>
            </w:pPr>
            <w:r w:rsidRPr="004F75D7">
              <w:rPr>
                <w:rFonts w:ascii="Times New Roman" w:eastAsia="Times New Roman" w:hAnsi="Times New Roman" w:cs="Times New Roman"/>
                <w:b/>
                <w:bCs/>
              </w:rPr>
              <w:t xml:space="preserve">      Page (20 points)</w:t>
            </w:r>
          </w:p>
        </w:tc>
        <w:tc>
          <w:tcPr>
            <w:tcW w:w="4068" w:type="dxa"/>
            <w:tcBorders>
              <w:left w:val="nil"/>
            </w:tcBorders>
          </w:tcPr>
          <w:p w:rsidR="004F75D7" w:rsidRPr="004F75D7" w:rsidRDefault="004F75D7" w:rsidP="004F75D7">
            <w:pPr>
              <w:spacing w:after="0" w:line="240" w:lineRule="auto"/>
              <w:rPr>
                <w:rFonts w:ascii="Times New Roman" w:eastAsia="Times New Roman" w:hAnsi="Times New Roman" w:cs="Times New Roman"/>
              </w:rPr>
            </w:pPr>
            <w:r w:rsidRPr="004F75D7">
              <w:rPr>
                <w:rFonts w:ascii="Times New Roman" w:eastAsia="Times New Roman" w:hAnsi="Times New Roman" w:cs="Times New Roman"/>
              </w:rPr>
              <w:t>100pts</w:t>
            </w:r>
          </w:p>
        </w:tc>
      </w:tr>
      <w:tr w:rsidR="004F75D7" w:rsidRPr="004F75D7" w:rsidTr="00F47DAA">
        <w:tc>
          <w:tcPr>
            <w:tcW w:w="5400" w:type="dxa"/>
            <w:shd w:val="clear" w:color="auto" w:fill="A6A6A6"/>
          </w:tcPr>
          <w:p w:rsidR="004F75D7" w:rsidRPr="004F75D7" w:rsidRDefault="004F75D7" w:rsidP="004F75D7">
            <w:pPr>
              <w:spacing w:after="0" w:line="240" w:lineRule="auto"/>
              <w:rPr>
                <w:rFonts w:ascii="Times New Roman" w:eastAsia="Times New Roman" w:hAnsi="Times New Roman" w:cs="Times New Roman"/>
                <w:b/>
                <w:bCs/>
              </w:rPr>
            </w:pPr>
            <w:r w:rsidRPr="004F75D7">
              <w:rPr>
                <w:rFonts w:ascii="Times New Roman" w:eastAsia="Times New Roman" w:hAnsi="Times New Roman" w:cs="Times New Roman"/>
                <w:b/>
                <w:bCs/>
              </w:rPr>
              <w:t>PROJECT #2: Team Project</w:t>
            </w:r>
          </w:p>
        </w:tc>
        <w:tc>
          <w:tcPr>
            <w:tcW w:w="4068" w:type="dxa"/>
            <w:shd w:val="clear" w:color="auto" w:fill="A6A6A6"/>
          </w:tcPr>
          <w:p w:rsidR="004F75D7" w:rsidRPr="004F75D7" w:rsidRDefault="004F75D7" w:rsidP="004F75D7">
            <w:pPr>
              <w:spacing w:after="0" w:line="240" w:lineRule="auto"/>
              <w:rPr>
                <w:rFonts w:ascii="Times New Roman" w:eastAsia="Times New Roman" w:hAnsi="Times New Roman" w:cs="Times New Roman"/>
              </w:rPr>
            </w:pPr>
          </w:p>
        </w:tc>
      </w:tr>
      <w:tr w:rsidR="004F75D7" w:rsidRPr="004F75D7" w:rsidTr="00F47DAA">
        <w:tc>
          <w:tcPr>
            <w:tcW w:w="5400" w:type="dxa"/>
            <w:shd w:val="clear" w:color="auto" w:fill="FFFFFF"/>
          </w:tcPr>
          <w:p w:rsidR="004F75D7" w:rsidRPr="004F75D7" w:rsidRDefault="004F75D7" w:rsidP="004F75D7">
            <w:pPr>
              <w:spacing w:after="0" w:line="240" w:lineRule="auto"/>
              <w:rPr>
                <w:rFonts w:ascii="Times New Roman" w:eastAsia="Times New Roman" w:hAnsi="Times New Roman" w:cs="Times New Roman"/>
                <w:b/>
                <w:bCs/>
              </w:rPr>
            </w:pPr>
            <w:r w:rsidRPr="004F75D7">
              <w:rPr>
                <w:rFonts w:ascii="Times New Roman" w:eastAsia="Times New Roman" w:hAnsi="Times New Roman" w:cs="Times New Roman"/>
                <w:b/>
                <w:bCs/>
              </w:rPr>
              <w:t xml:space="preserve">      Team Contract</w:t>
            </w:r>
            <w:r w:rsidRPr="004F75D7">
              <w:rPr>
                <w:rFonts w:ascii="Times New Roman" w:eastAsia="Times New Roman" w:hAnsi="Times New Roman" w:cs="Times New Roman"/>
                <w:b/>
                <w:bCs/>
              </w:rPr>
              <w:tab/>
            </w:r>
            <w:r w:rsidRPr="004F75D7">
              <w:rPr>
                <w:rFonts w:ascii="Times New Roman" w:eastAsia="Times New Roman" w:hAnsi="Times New Roman" w:cs="Times New Roman"/>
                <w:b/>
                <w:bCs/>
              </w:rPr>
              <w:tab/>
            </w:r>
            <w:r w:rsidRPr="004F75D7">
              <w:rPr>
                <w:rFonts w:ascii="Times New Roman" w:eastAsia="Times New Roman" w:hAnsi="Times New Roman" w:cs="Times New Roman"/>
                <w:b/>
                <w:bCs/>
              </w:rPr>
              <w:tab/>
            </w:r>
          </w:p>
          <w:p w:rsidR="004F75D7" w:rsidRPr="004F75D7" w:rsidRDefault="004F75D7" w:rsidP="004F75D7">
            <w:pPr>
              <w:spacing w:after="0" w:line="240" w:lineRule="auto"/>
              <w:rPr>
                <w:rFonts w:ascii="Times New Roman" w:eastAsia="Times New Roman" w:hAnsi="Times New Roman" w:cs="Times New Roman"/>
                <w:b/>
                <w:bCs/>
              </w:rPr>
            </w:pPr>
            <w:r w:rsidRPr="004F75D7">
              <w:rPr>
                <w:rFonts w:ascii="Times New Roman" w:eastAsia="Times New Roman" w:hAnsi="Times New Roman" w:cs="Times New Roman"/>
                <w:b/>
                <w:bCs/>
              </w:rPr>
              <w:t xml:space="preserve">      Final Paper</w:t>
            </w:r>
            <w:r w:rsidRPr="004F75D7">
              <w:rPr>
                <w:rFonts w:ascii="Times New Roman" w:eastAsia="Times New Roman" w:hAnsi="Times New Roman" w:cs="Times New Roman"/>
                <w:b/>
                <w:bCs/>
              </w:rPr>
              <w:tab/>
            </w:r>
            <w:r w:rsidRPr="004F75D7">
              <w:rPr>
                <w:rFonts w:ascii="Times New Roman" w:eastAsia="Times New Roman" w:hAnsi="Times New Roman" w:cs="Times New Roman"/>
                <w:b/>
                <w:bCs/>
              </w:rPr>
              <w:tab/>
            </w:r>
          </w:p>
          <w:p w:rsidR="004F75D7" w:rsidRPr="004F75D7" w:rsidRDefault="004F75D7" w:rsidP="004F75D7">
            <w:pPr>
              <w:spacing w:after="0" w:line="240" w:lineRule="auto"/>
              <w:rPr>
                <w:rFonts w:ascii="Times New Roman" w:eastAsia="Times New Roman" w:hAnsi="Times New Roman" w:cs="Times New Roman"/>
                <w:b/>
                <w:bCs/>
              </w:rPr>
            </w:pPr>
            <w:r w:rsidRPr="004F75D7">
              <w:rPr>
                <w:rFonts w:ascii="Times New Roman" w:eastAsia="Times New Roman" w:hAnsi="Times New Roman" w:cs="Times New Roman"/>
                <w:b/>
                <w:bCs/>
              </w:rPr>
              <w:t xml:space="preserve">      Final Presentation</w:t>
            </w:r>
          </w:p>
        </w:tc>
        <w:tc>
          <w:tcPr>
            <w:tcW w:w="4068" w:type="dxa"/>
            <w:shd w:val="clear" w:color="auto" w:fill="FFFFFF"/>
          </w:tcPr>
          <w:p w:rsidR="004F75D7" w:rsidRPr="004F75D7" w:rsidRDefault="004F75D7" w:rsidP="004F75D7">
            <w:pPr>
              <w:spacing w:after="0" w:line="240" w:lineRule="auto"/>
              <w:rPr>
                <w:rFonts w:ascii="Times New Roman" w:eastAsia="Times New Roman" w:hAnsi="Times New Roman" w:cs="Times New Roman"/>
              </w:rPr>
            </w:pPr>
            <w:r w:rsidRPr="004F75D7">
              <w:rPr>
                <w:rFonts w:ascii="Times New Roman" w:eastAsia="Times New Roman" w:hAnsi="Times New Roman" w:cs="Times New Roman"/>
              </w:rPr>
              <w:t>10pts</w:t>
            </w:r>
          </w:p>
          <w:p w:rsidR="004F75D7" w:rsidRPr="004F75D7" w:rsidRDefault="004F75D7" w:rsidP="004F75D7">
            <w:pPr>
              <w:spacing w:after="0" w:line="240" w:lineRule="auto"/>
              <w:rPr>
                <w:rFonts w:ascii="Times New Roman" w:eastAsia="Times New Roman" w:hAnsi="Times New Roman" w:cs="Times New Roman"/>
              </w:rPr>
            </w:pPr>
            <w:r w:rsidRPr="004F75D7">
              <w:rPr>
                <w:rFonts w:ascii="Times New Roman" w:eastAsia="Times New Roman" w:hAnsi="Times New Roman" w:cs="Times New Roman"/>
              </w:rPr>
              <w:t>60pts</w:t>
            </w:r>
          </w:p>
          <w:p w:rsidR="004F75D7" w:rsidRPr="004F75D7" w:rsidRDefault="004F75D7" w:rsidP="004F75D7">
            <w:pPr>
              <w:spacing w:after="0" w:line="240" w:lineRule="auto"/>
              <w:rPr>
                <w:rFonts w:ascii="Times New Roman" w:eastAsia="Times New Roman" w:hAnsi="Times New Roman" w:cs="Times New Roman"/>
              </w:rPr>
            </w:pPr>
            <w:r w:rsidRPr="004F75D7">
              <w:rPr>
                <w:rFonts w:ascii="Times New Roman" w:eastAsia="Times New Roman" w:hAnsi="Times New Roman" w:cs="Times New Roman"/>
              </w:rPr>
              <w:t>30pts</w:t>
            </w:r>
          </w:p>
        </w:tc>
      </w:tr>
      <w:tr w:rsidR="004F75D7" w:rsidRPr="004F75D7" w:rsidTr="00F47DAA">
        <w:tc>
          <w:tcPr>
            <w:tcW w:w="5400" w:type="dxa"/>
            <w:shd w:val="clear" w:color="auto" w:fill="A6A6A6"/>
          </w:tcPr>
          <w:p w:rsidR="004F75D7" w:rsidRPr="004F75D7" w:rsidRDefault="004F75D7" w:rsidP="004F75D7">
            <w:pPr>
              <w:spacing w:after="0" w:line="240" w:lineRule="auto"/>
              <w:rPr>
                <w:rFonts w:ascii="Times New Roman" w:eastAsia="Times New Roman" w:hAnsi="Times New Roman" w:cs="Times New Roman"/>
                <w:b/>
                <w:bCs/>
              </w:rPr>
            </w:pPr>
            <w:r w:rsidRPr="004F75D7">
              <w:rPr>
                <w:rFonts w:ascii="Times New Roman" w:eastAsia="Times New Roman" w:hAnsi="Times New Roman" w:cs="Times New Roman"/>
                <w:b/>
                <w:bCs/>
              </w:rPr>
              <w:t>Participation</w:t>
            </w:r>
          </w:p>
        </w:tc>
        <w:tc>
          <w:tcPr>
            <w:tcW w:w="4068" w:type="dxa"/>
            <w:shd w:val="clear" w:color="auto" w:fill="A6A6A6"/>
          </w:tcPr>
          <w:p w:rsidR="004F75D7" w:rsidRPr="004F75D7" w:rsidRDefault="004F75D7" w:rsidP="004F75D7">
            <w:pPr>
              <w:spacing w:after="0" w:line="240" w:lineRule="auto"/>
              <w:rPr>
                <w:rFonts w:ascii="Times New Roman" w:eastAsia="Times New Roman" w:hAnsi="Times New Roman" w:cs="Times New Roman"/>
              </w:rPr>
            </w:pPr>
          </w:p>
        </w:tc>
      </w:tr>
      <w:tr w:rsidR="004F75D7" w:rsidRPr="004F75D7" w:rsidTr="00F47DAA">
        <w:tc>
          <w:tcPr>
            <w:tcW w:w="5400" w:type="dxa"/>
            <w:shd w:val="clear" w:color="auto" w:fill="FFFFFF"/>
          </w:tcPr>
          <w:p w:rsidR="004F75D7" w:rsidRPr="004F75D7" w:rsidRDefault="004F75D7" w:rsidP="004F75D7">
            <w:pPr>
              <w:spacing w:after="0" w:line="240" w:lineRule="auto"/>
              <w:rPr>
                <w:rFonts w:ascii="Times New Roman" w:eastAsia="Times New Roman" w:hAnsi="Times New Roman" w:cs="Times New Roman"/>
                <w:b/>
                <w:bCs/>
              </w:rPr>
            </w:pPr>
            <w:r w:rsidRPr="004F75D7">
              <w:rPr>
                <w:rFonts w:ascii="Times New Roman" w:eastAsia="Times New Roman" w:hAnsi="Times New Roman" w:cs="Times New Roman"/>
                <w:b/>
                <w:bCs/>
              </w:rPr>
              <w:t xml:space="preserve">     In Class </w:t>
            </w:r>
          </w:p>
          <w:p w:rsidR="004F75D7" w:rsidRPr="004F75D7" w:rsidRDefault="004F75D7" w:rsidP="004F75D7">
            <w:pPr>
              <w:spacing w:after="0" w:line="240" w:lineRule="auto"/>
              <w:rPr>
                <w:rFonts w:ascii="Times New Roman" w:eastAsia="Times New Roman" w:hAnsi="Times New Roman" w:cs="Times New Roman"/>
                <w:b/>
                <w:bCs/>
              </w:rPr>
            </w:pPr>
            <w:r w:rsidRPr="004F75D7">
              <w:rPr>
                <w:rFonts w:ascii="Times New Roman" w:eastAsia="Times New Roman" w:hAnsi="Times New Roman" w:cs="Times New Roman"/>
                <w:b/>
                <w:bCs/>
              </w:rPr>
              <w:t xml:space="preserve">     Team Involvement </w:t>
            </w:r>
          </w:p>
        </w:tc>
        <w:tc>
          <w:tcPr>
            <w:tcW w:w="4068" w:type="dxa"/>
            <w:shd w:val="clear" w:color="auto" w:fill="FFFFFF"/>
          </w:tcPr>
          <w:p w:rsidR="004F75D7" w:rsidRPr="004F75D7" w:rsidRDefault="004F75D7" w:rsidP="004F75D7">
            <w:pPr>
              <w:spacing w:after="0" w:line="240" w:lineRule="auto"/>
              <w:rPr>
                <w:rFonts w:ascii="Times New Roman" w:eastAsia="Times New Roman" w:hAnsi="Times New Roman" w:cs="Times New Roman"/>
              </w:rPr>
            </w:pPr>
            <w:r w:rsidRPr="004F75D7">
              <w:rPr>
                <w:rFonts w:ascii="Times New Roman" w:eastAsia="Times New Roman" w:hAnsi="Times New Roman" w:cs="Times New Roman"/>
              </w:rPr>
              <w:t>70pts</w:t>
            </w:r>
          </w:p>
          <w:p w:rsidR="004F75D7" w:rsidRPr="004F75D7" w:rsidRDefault="004F75D7" w:rsidP="004F75D7">
            <w:pPr>
              <w:spacing w:after="0" w:line="240" w:lineRule="auto"/>
              <w:rPr>
                <w:rFonts w:ascii="Times New Roman" w:eastAsia="Times New Roman" w:hAnsi="Times New Roman" w:cs="Times New Roman"/>
              </w:rPr>
            </w:pPr>
            <w:r w:rsidRPr="004F75D7">
              <w:rPr>
                <w:rFonts w:ascii="Times New Roman" w:eastAsia="Times New Roman" w:hAnsi="Times New Roman" w:cs="Times New Roman"/>
              </w:rPr>
              <w:t>30pts</w:t>
            </w:r>
          </w:p>
        </w:tc>
      </w:tr>
    </w:tbl>
    <w:p w:rsidR="004F75D7" w:rsidRPr="004F75D7" w:rsidRDefault="004F75D7" w:rsidP="004F75D7">
      <w:pPr>
        <w:spacing w:after="0" w:line="240" w:lineRule="auto"/>
        <w:rPr>
          <w:rFonts w:ascii="Times New Roman" w:eastAsia="Times New Roman" w:hAnsi="Times New Roman" w:cs="Times New Roman"/>
          <w:sz w:val="24"/>
          <w:szCs w:val="20"/>
        </w:rPr>
      </w:pPr>
    </w:p>
    <w:p w:rsidR="003E5EE8" w:rsidRDefault="003E5EE8" w:rsidP="007A6792">
      <w:pPr>
        <w:rPr>
          <w:rFonts w:ascii="Times New Roman" w:eastAsia="Times New Roman" w:hAnsi="Times New Roman" w:cs="Times New Roman"/>
          <w:b/>
          <w:sz w:val="24"/>
          <w:szCs w:val="20"/>
          <w:u w:val="single"/>
        </w:rPr>
      </w:pPr>
    </w:p>
    <w:p w:rsidR="004F75D7" w:rsidRPr="004F75D7" w:rsidRDefault="004F75D7" w:rsidP="007A6792">
      <w:pPr>
        <w:rPr>
          <w:rFonts w:ascii="Times New Roman" w:eastAsia="Times New Roman" w:hAnsi="Times New Roman" w:cs="Times New Roman"/>
          <w:b/>
          <w:sz w:val="24"/>
          <w:szCs w:val="20"/>
          <w:u w:val="single"/>
        </w:rPr>
      </w:pPr>
      <w:r w:rsidRPr="004F75D7">
        <w:rPr>
          <w:rFonts w:ascii="Times New Roman" w:eastAsia="Times New Roman" w:hAnsi="Times New Roman" w:cs="Times New Roman"/>
          <w:b/>
          <w:sz w:val="24"/>
          <w:szCs w:val="20"/>
          <w:u w:val="single"/>
        </w:rPr>
        <w:t>Assignment Descriptions</w:t>
      </w:r>
    </w:p>
    <w:p w:rsidR="004F75D7" w:rsidRPr="00B6089F" w:rsidRDefault="004F75D7" w:rsidP="004F75D7">
      <w:pPr>
        <w:spacing w:after="0" w:line="240" w:lineRule="auto"/>
        <w:rPr>
          <w:rFonts w:ascii="Times New Roman" w:eastAsia="Times New Roman" w:hAnsi="Times New Roman" w:cs="Times New Roman"/>
          <w:b/>
          <w:sz w:val="18"/>
          <w:szCs w:val="18"/>
        </w:rPr>
      </w:pPr>
    </w:p>
    <w:p w:rsidR="004F75D7" w:rsidRPr="004F75D7" w:rsidRDefault="004F75D7" w:rsidP="004F75D7">
      <w:pPr>
        <w:spacing w:after="0" w:line="240" w:lineRule="auto"/>
        <w:rPr>
          <w:rFonts w:ascii="Times New Roman" w:eastAsia="Times New Roman" w:hAnsi="Times New Roman" w:cs="Times New Roman"/>
          <w:b/>
          <w:sz w:val="24"/>
          <w:szCs w:val="24"/>
        </w:rPr>
      </w:pPr>
      <w:r w:rsidRPr="004F75D7">
        <w:rPr>
          <w:rFonts w:ascii="Times New Roman" w:eastAsia="Times New Roman" w:hAnsi="Times New Roman" w:cs="Times New Roman"/>
          <w:b/>
          <w:sz w:val="24"/>
          <w:szCs w:val="24"/>
        </w:rPr>
        <w:t>PROJECT #1: Individual Portfolio</w:t>
      </w:r>
    </w:p>
    <w:p w:rsidR="004F75D7" w:rsidRPr="00B6089F" w:rsidRDefault="004F75D7" w:rsidP="004F75D7">
      <w:pPr>
        <w:spacing w:after="0" w:line="240" w:lineRule="auto"/>
        <w:jc w:val="center"/>
        <w:rPr>
          <w:rFonts w:ascii="Times New Roman" w:eastAsia="Times New Roman" w:hAnsi="Times New Roman" w:cs="Times New Roman"/>
          <w:b/>
          <w:bCs/>
          <w:sz w:val="20"/>
          <w:szCs w:val="20"/>
        </w:rPr>
      </w:pPr>
    </w:p>
    <w:p w:rsidR="004F75D7" w:rsidRPr="004F75D7" w:rsidRDefault="004F75D7" w:rsidP="004F75D7">
      <w:pPr>
        <w:tabs>
          <w:tab w:val="left" w:pos="-720"/>
        </w:tabs>
        <w:suppressAutoHyphens/>
        <w:spacing w:after="0" w:line="240" w:lineRule="auto"/>
        <w:rPr>
          <w:rFonts w:ascii="Times New Roman" w:eastAsia="Times New Roman" w:hAnsi="Times New Roman" w:cs="Times New Roman"/>
          <w:sz w:val="24"/>
          <w:szCs w:val="24"/>
        </w:rPr>
      </w:pPr>
      <w:r w:rsidRPr="004F75D7">
        <w:rPr>
          <w:rFonts w:ascii="Times New Roman" w:eastAsia="Times New Roman" w:hAnsi="Times New Roman" w:cs="Times New Roman"/>
          <w:sz w:val="24"/>
          <w:szCs w:val="24"/>
        </w:rPr>
        <w:t xml:space="preserve">Each person will develop an international/multicultural portfolio.  The portfolio will contain articles, critical book reviews, assessment tools, intercultural activities and other materials concerning each of the topic areas covered during the course.  The topics to be covered in the portfolio include but are not limited to: Culture, Cross-Cultural Conflict/Negotiation, Cross-Cultural Communication, Global Leadership, Organizational Development and Change and Learning across Cultures.  Each selected topic must include at least a one-page summary of materials included under that topic, one journal article, one book review, and one activity. At least four topics will have to be included in the portfolio—each section will be worth 20 points. </w:t>
      </w:r>
      <w:r w:rsidR="00B6089F">
        <w:rPr>
          <w:rFonts w:ascii="Times New Roman" w:eastAsia="Times New Roman" w:hAnsi="Times New Roman" w:cs="Times New Roman"/>
          <w:sz w:val="24"/>
          <w:szCs w:val="24"/>
        </w:rPr>
        <w:t xml:space="preserve">Each student will be asked to reflect in a journal the entire week in country. Jot down your observations, questions and interpretations of the culture. Utilize these entries to write a two-page reflection paper </w:t>
      </w:r>
      <w:r w:rsidR="00B6089F" w:rsidRPr="004F75D7">
        <w:rPr>
          <w:rFonts w:ascii="Times New Roman" w:eastAsia="Times New Roman" w:hAnsi="Times New Roman" w:cs="Times New Roman"/>
          <w:sz w:val="24"/>
          <w:szCs w:val="24"/>
        </w:rPr>
        <w:t>ab</w:t>
      </w:r>
      <w:r w:rsidR="00B6089F">
        <w:rPr>
          <w:rFonts w:ascii="Times New Roman" w:eastAsia="Times New Roman" w:hAnsi="Times New Roman" w:cs="Times New Roman"/>
          <w:sz w:val="24"/>
          <w:szCs w:val="24"/>
        </w:rPr>
        <w:t xml:space="preserve">out your experience in </w:t>
      </w:r>
      <w:r w:rsidR="00EB001F">
        <w:rPr>
          <w:rFonts w:ascii="Times New Roman" w:eastAsia="Times New Roman" w:hAnsi="Times New Roman" w:cs="Times New Roman"/>
          <w:sz w:val="24"/>
          <w:szCs w:val="24"/>
        </w:rPr>
        <w:t>Argentina</w:t>
      </w:r>
      <w:r w:rsidR="00B6089F">
        <w:rPr>
          <w:rFonts w:ascii="Times New Roman" w:eastAsia="Times New Roman" w:hAnsi="Times New Roman" w:cs="Times New Roman"/>
          <w:sz w:val="24"/>
          <w:szCs w:val="24"/>
        </w:rPr>
        <w:t xml:space="preserve">. </w:t>
      </w:r>
      <w:r w:rsidRPr="004F75D7">
        <w:rPr>
          <w:rFonts w:ascii="Times New Roman" w:eastAsia="Times New Roman" w:hAnsi="Times New Roman" w:cs="Times New Roman"/>
          <w:sz w:val="24"/>
          <w:szCs w:val="24"/>
        </w:rPr>
        <w:t xml:space="preserve">At the end of the semester, </w:t>
      </w:r>
      <w:r w:rsidR="00B6089F">
        <w:rPr>
          <w:rFonts w:ascii="Times New Roman" w:eastAsia="Times New Roman" w:hAnsi="Times New Roman" w:cs="Times New Roman"/>
          <w:sz w:val="24"/>
          <w:szCs w:val="24"/>
        </w:rPr>
        <w:t xml:space="preserve">you will submit </w:t>
      </w:r>
      <w:r w:rsidRPr="004F75D7">
        <w:rPr>
          <w:rFonts w:ascii="Times New Roman" w:eastAsia="Times New Roman" w:hAnsi="Times New Roman" w:cs="Times New Roman"/>
          <w:sz w:val="24"/>
          <w:szCs w:val="24"/>
        </w:rPr>
        <w:t xml:space="preserve">the portfolio along with a two-page reflection paper </w:t>
      </w:r>
      <w:r w:rsidR="00B6089F">
        <w:rPr>
          <w:rFonts w:ascii="Times New Roman" w:eastAsia="Times New Roman" w:hAnsi="Times New Roman" w:cs="Times New Roman"/>
          <w:sz w:val="24"/>
          <w:szCs w:val="24"/>
        </w:rPr>
        <w:t>to the instructor.</w:t>
      </w:r>
    </w:p>
    <w:p w:rsidR="004F75D7" w:rsidRPr="004F75D7" w:rsidRDefault="004F75D7" w:rsidP="004F75D7">
      <w:pPr>
        <w:spacing w:after="0" w:line="240" w:lineRule="auto"/>
        <w:jc w:val="center"/>
        <w:rPr>
          <w:rFonts w:ascii="Arial" w:eastAsia="Times New Roman" w:hAnsi="Arial" w:cs="Arial"/>
          <w:b/>
          <w:bCs/>
          <w:sz w:val="20"/>
          <w:szCs w:val="20"/>
        </w:rPr>
      </w:pPr>
    </w:p>
    <w:p w:rsidR="004F75D7" w:rsidRPr="004F75D7" w:rsidRDefault="004F75D7" w:rsidP="004F75D7">
      <w:pPr>
        <w:spacing w:after="0" w:line="240" w:lineRule="auto"/>
        <w:rPr>
          <w:rFonts w:ascii="Times New Roman" w:eastAsia="Times New Roman" w:hAnsi="Times New Roman" w:cs="Times New Roman"/>
          <w:b/>
          <w:bCs/>
          <w:sz w:val="24"/>
          <w:szCs w:val="24"/>
        </w:rPr>
      </w:pPr>
      <w:r w:rsidRPr="004F75D7">
        <w:rPr>
          <w:rFonts w:ascii="Times New Roman" w:eastAsia="Times New Roman" w:hAnsi="Times New Roman" w:cs="Times New Roman"/>
          <w:b/>
          <w:bCs/>
          <w:sz w:val="24"/>
          <w:szCs w:val="24"/>
        </w:rPr>
        <w:t>PROJECT #2: Team Project</w:t>
      </w:r>
    </w:p>
    <w:p w:rsidR="004F75D7" w:rsidRPr="00B6089F" w:rsidRDefault="004F75D7" w:rsidP="004F75D7">
      <w:pPr>
        <w:spacing w:after="0" w:line="240" w:lineRule="auto"/>
        <w:rPr>
          <w:rFonts w:ascii="Times New Roman" w:eastAsia="Times New Roman" w:hAnsi="Times New Roman" w:cs="Times New Roman"/>
          <w:b/>
          <w:spacing w:val="-3"/>
          <w:sz w:val="16"/>
          <w:szCs w:val="16"/>
        </w:rPr>
      </w:pPr>
    </w:p>
    <w:p w:rsidR="004F75D7" w:rsidRPr="004F75D7" w:rsidRDefault="004F75D7" w:rsidP="004F75D7">
      <w:pPr>
        <w:tabs>
          <w:tab w:val="left" w:pos="-720"/>
        </w:tabs>
        <w:suppressAutoHyphens/>
        <w:spacing w:after="0" w:line="240" w:lineRule="auto"/>
        <w:rPr>
          <w:rFonts w:ascii="Times New Roman" w:eastAsia="Times New Roman" w:hAnsi="Times New Roman" w:cs="Times New Roman"/>
          <w:spacing w:val="-3"/>
          <w:sz w:val="24"/>
          <w:szCs w:val="24"/>
        </w:rPr>
      </w:pPr>
      <w:r w:rsidRPr="004F75D7">
        <w:rPr>
          <w:rFonts w:ascii="Times New Roman" w:eastAsia="Times New Roman" w:hAnsi="Times New Roman" w:cs="Times New Roman"/>
          <w:spacing w:val="-3"/>
          <w:sz w:val="24"/>
          <w:szCs w:val="24"/>
        </w:rPr>
        <w:t xml:space="preserve">Each team of three to four students will select one topic of interest to the team members covered in class. The team will prepare a 30 minute presentation on the selected topic. The presentation should include readings/research outside the required readings and may involve outside resources, multimedia, artifacts, and other activities to add excitement and interest to the topic. Project presentations will be scheduled on </w:t>
      </w:r>
      <w:r w:rsidRPr="004F75D7">
        <w:rPr>
          <w:rFonts w:ascii="Times New Roman" w:eastAsia="Times New Roman" w:hAnsi="Times New Roman" w:cs="Times New Roman"/>
          <w:b/>
          <w:spacing w:val="-3"/>
          <w:sz w:val="24"/>
          <w:szCs w:val="24"/>
        </w:rPr>
        <w:t>June 1</w:t>
      </w:r>
      <w:r w:rsidRPr="004F75D7">
        <w:rPr>
          <w:rFonts w:ascii="Times New Roman" w:eastAsia="Times New Roman" w:hAnsi="Times New Roman" w:cs="Times New Roman"/>
          <w:b/>
          <w:spacing w:val="-3"/>
          <w:sz w:val="24"/>
          <w:szCs w:val="24"/>
          <w:vertAlign w:val="superscript"/>
        </w:rPr>
        <w:t>st</w:t>
      </w:r>
      <w:r w:rsidRPr="004F75D7">
        <w:rPr>
          <w:rFonts w:ascii="Times New Roman" w:eastAsia="Times New Roman" w:hAnsi="Times New Roman" w:cs="Times New Roman"/>
          <w:spacing w:val="-3"/>
          <w:sz w:val="24"/>
          <w:szCs w:val="24"/>
        </w:rPr>
        <w:t xml:space="preserve">.  The team project paper must be 8-10 double-spaced pages in length and include references.  The paper is due by </w:t>
      </w:r>
      <w:r w:rsidRPr="004F75D7">
        <w:rPr>
          <w:rFonts w:ascii="Times New Roman" w:eastAsia="Times New Roman" w:hAnsi="Times New Roman" w:cs="Times New Roman"/>
          <w:b/>
          <w:bCs/>
          <w:spacing w:val="-3"/>
          <w:sz w:val="24"/>
          <w:szCs w:val="24"/>
        </w:rPr>
        <w:t>July 1</w:t>
      </w:r>
      <w:r w:rsidRPr="004F75D7">
        <w:rPr>
          <w:rFonts w:ascii="Times New Roman" w:eastAsia="Times New Roman" w:hAnsi="Times New Roman" w:cs="Times New Roman"/>
          <w:b/>
          <w:bCs/>
          <w:spacing w:val="-3"/>
          <w:sz w:val="24"/>
          <w:szCs w:val="24"/>
          <w:vertAlign w:val="superscript"/>
        </w:rPr>
        <w:t>st</w:t>
      </w:r>
      <w:r w:rsidRPr="004F75D7">
        <w:rPr>
          <w:rFonts w:ascii="Times New Roman" w:eastAsia="Times New Roman" w:hAnsi="Times New Roman" w:cs="Times New Roman"/>
          <w:b/>
          <w:bCs/>
          <w:spacing w:val="-3"/>
          <w:sz w:val="24"/>
          <w:szCs w:val="24"/>
        </w:rPr>
        <w:t>.</w:t>
      </w:r>
    </w:p>
    <w:p w:rsidR="004F75D7" w:rsidRPr="004F75D7" w:rsidRDefault="004F75D7" w:rsidP="004F75D7">
      <w:pPr>
        <w:spacing w:after="0" w:line="240" w:lineRule="auto"/>
        <w:rPr>
          <w:rFonts w:ascii="Arial" w:eastAsia="Times New Roman" w:hAnsi="Arial" w:cs="Arial"/>
          <w:b/>
          <w:bCs/>
          <w:sz w:val="20"/>
          <w:szCs w:val="20"/>
        </w:rPr>
      </w:pPr>
    </w:p>
    <w:p w:rsidR="004F75D7" w:rsidRPr="004F75D7" w:rsidRDefault="004F75D7" w:rsidP="004F75D7">
      <w:pPr>
        <w:spacing w:after="0" w:line="240" w:lineRule="auto"/>
        <w:jc w:val="center"/>
        <w:rPr>
          <w:rFonts w:ascii="Times New Roman" w:eastAsia="Times New Roman" w:hAnsi="Times New Roman" w:cs="Times New Roman"/>
          <w:b/>
          <w:sz w:val="24"/>
          <w:szCs w:val="24"/>
        </w:rPr>
      </w:pPr>
      <w:r w:rsidRPr="004F75D7">
        <w:rPr>
          <w:rFonts w:ascii="Times New Roman" w:eastAsia="Times New Roman" w:hAnsi="Times New Roman" w:cs="Times New Roman"/>
          <w:b/>
          <w:sz w:val="24"/>
          <w:szCs w:val="24"/>
        </w:rPr>
        <w:t>Team Presentation Guidelines</w:t>
      </w:r>
    </w:p>
    <w:p w:rsidR="004F75D7" w:rsidRPr="00B6089F" w:rsidRDefault="004F75D7" w:rsidP="004F75D7">
      <w:pPr>
        <w:spacing w:after="0" w:line="240" w:lineRule="auto"/>
        <w:jc w:val="center"/>
        <w:rPr>
          <w:rFonts w:ascii="Times New Roman" w:eastAsia="Times New Roman" w:hAnsi="Times New Roman" w:cs="Times New Roman"/>
          <w:b/>
          <w:sz w:val="18"/>
          <w:szCs w:val="18"/>
        </w:rPr>
      </w:pPr>
    </w:p>
    <w:p w:rsidR="004F75D7" w:rsidRPr="004F75D7" w:rsidRDefault="004F75D7" w:rsidP="004F75D7">
      <w:pPr>
        <w:numPr>
          <w:ilvl w:val="0"/>
          <w:numId w:val="4"/>
        </w:numPr>
        <w:spacing w:after="0" w:line="240" w:lineRule="auto"/>
        <w:rPr>
          <w:rFonts w:ascii="Times New Roman" w:eastAsia="Times New Roman" w:hAnsi="Times New Roman" w:cs="Times New Roman"/>
        </w:rPr>
      </w:pPr>
      <w:r w:rsidRPr="004F75D7">
        <w:rPr>
          <w:rFonts w:ascii="Times New Roman" w:eastAsia="Times New Roman" w:hAnsi="Times New Roman" w:cs="Times New Roman"/>
        </w:rPr>
        <w:t xml:space="preserve">Provide and interesting, informative, and educational presentation that excites us about HRD and management in that cultural context. </w:t>
      </w:r>
    </w:p>
    <w:p w:rsidR="004F75D7" w:rsidRPr="00B6089F" w:rsidRDefault="004F75D7" w:rsidP="004F75D7">
      <w:pPr>
        <w:spacing w:after="0" w:line="240" w:lineRule="auto"/>
        <w:ind w:left="360"/>
        <w:rPr>
          <w:rFonts w:ascii="Times New Roman" w:eastAsia="Times New Roman" w:hAnsi="Times New Roman" w:cs="Times New Roman"/>
          <w:sz w:val="18"/>
          <w:szCs w:val="18"/>
        </w:rPr>
      </w:pPr>
    </w:p>
    <w:p w:rsidR="004F75D7" w:rsidRPr="004F75D7" w:rsidRDefault="004F75D7" w:rsidP="004F75D7">
      <w:pPr>
        <w:numPr>
          <w:ilvl w:val="0"/>
          <w:numId w:val="4"/>
        </w:numPr>
        <w:spacing w:after="0" w:line="240" w:lineRule="auto"/>
        <w:rPr>
          <w:rFonts w:ascii="Times New Roman" w:eastAsia="Times New Roman" w:hAnsi="Times New Roman" w:cs="Times New Roman"/>
        </w:rPr>
      </w:pPr>
      <w:r w:rsidRPr="004F75D7">
        <w:rPr>
          <w:rFonts w:ascii="Times New Roman" w:eastAsia="Times New Roman" w:hAnsi="Times New Roman" w:cs="Times New Roman"/>
          <w:b/>
        </w:rPr>
        <w:t>Prepare, practice and present as a team</w:t>
      </w:r>
      <w:r w:rsidRPr="004F75D7">
        <w:rPr>
          <w:rFonts w:ascii="Times New Roman" w:eastAsia="Times New Roman" w:hAnsi="Times New Roman" w:cs="Times New Roman"/>
        </w:rPr>
        <w:t xml:space="preserve"> so that the presentation is integrated, thorough and completed </w:t>
      </w:r>
      <w:r w:rsidRPr="004F75D7">
        <w:rPr>
          <w:rFonts w:ascii="Times New Roman" w:eastAsia="Times New Roman" w:hAnsi="Times New Roman" w:cs="Times New Roman"/>
          <w:b/>
        </w:rPr>
        <w:t xml:space="preserve">within </w:t>
      </w:r>
      <w:r w:rsidR="005D66AE">
        <w:rPr>
          <w:rFonts w:ascii="Times New Roman" w:eastAsia="Times New Roman" w:hAnsi="Times New Roman" w:cs="Times New Roman"/>
          <w:b/>
        </w:rPr>
        <w:t>30</w:t>
      </w:r>
      <w:r w:rsidRPr="004F75D7">
        <w:rPr>
          <w:rFonts w:ascii="Times New Roman" w:eastAsia="Times New Roman" w:hAnsi="Times New Roman" w:cs="Times New Roman"/>
          <w:b/>
        </w:rPr>
        <w:t xml:space="preserve"> minutes</w:t>
      </w:r>
      <w:r w:rsidRPr="004F75D7">
        <w:rPr>
          <w:rFonts w:ascii="Times New Roman" w:eastAsia="Times New Roman" w:hAnsi="Times New Roman" w:cs="Times New Roman"/>
        </w:rPr>
        <w:t xml:space="preserve">. Thus there may not be enough time to present all that you have prepared, but these materials can be included in your handouts. Please respect the time of your classmates and be well-prepared and plan good use of your </w:t>
      </w:r>
      <w:r w:rsidR="005D66AE">
        <w:rPr>
          <w:rFonts w:ascii="Times New Roman" w:eastAsia="Times New Roman" w:hAnsi="Times New Roman" w:cs="Times New Roman"/>
        </w:rPr>
        <w:t>30</w:t>
      </w:r>
      <w:r w:rsidRPr="004F75D7">
        <w:rPr>
          <w:rFonts w:ascii="Times New Roman" w:eastAsia="Times New Roman" w:hAnsi="Times New Roman" w:cs="Times New Roman"/>
        </w:rPr>
        <w:t xml:space="preserve"> minutes.</w:t>
      </w:r>
    </w:p>
    <w:p w:rsidR="004F75D7" w:rsidRPr="00B6089F" w:rsidRDefault="004F75D7" w:rsidP="004F75D7">
      <w:pPr>
        <w:spacing w:after="0" w:line="240" w:lineRule="auto"/>
        <w:rPr>
          <w:rFonts w:ascii="Times New Roman" w:eastAsia="Times New Roman" w:hAnsi="Times New Roman" w:cs="Times New Roman"/>
          <w:sz w:val="20"/>
          <w:szCs w:val="20"/>
        </w:rPr>
      </w:pPr>
    </w:p>
    <w:p w:rsidR="004F75D7" w:rsidRPr="00B6089F" w:rsidRDefault="004F75D7" w:rsidP="004F75D7">
      <w:pPr>
        <w:numPr>
          <w:ilvl w:val="0"/>
          <w:numId w:val="4"/>
        </w:numPr>
        <w:spacing w:after="0" w:line="240" w:lineRule="auto"/>
        <w:rPr>
          <w:rFonts w:ascii="Times New Roman" w:eastAsia="Times New Roman" w:hAnsi="Times New Roman" w:cs="Times New Roman"/>
          <w:sz w:val="18"/>
          <w:szCs w:val="18"/>
        </w:rPr>
      </w:pPr>
      <w:r w:rsidRPr="004F75D7">
        <w:rPr>
          <w:rFonts w:ascii="Times New Roman" w:eastAsia="Times New Roman" w:hAnsi="Times New Roman" w:cs="Times New Roman"/>
        </w:rPr>
        <w:t>Handouts should include the slides, any other pertinent information, and resources (books, articles, websites) relative to the culture.</w:t>
      </w:r>
    </w:p>
    <w:p w:rsidR="004F75D7" w:rsidRPr="00B6089F" w:rsidRDefault="004F75D7" w:rsidP="004F75D7">
      <w:pPr>
        <w:spacing w:after="0" w:line="240" w:lineRule="auto"/>
        <w:rPr>
          <w:rFonts w:ascii="Times New Roman" w:eastAsia="Times New Roman" w:hAnsi="Times New Roman" w:cs="Times New Roman"/>
          <w:sz w:val="18"/>
          <w:szCs w:val="18"/>
        </w:rPr>
      </w:pPr>
    </w:p>
    <w:p w:rsidR="004F75D7" w:rsidRPr="004F75D7" w:rsidRDefault="004F75D7" w:rsidP="004F75D7">
      <w:pPr>
        <w:numPr>
          <w:ilvl w:val="0"/>
          <w:numId w:val="4"/>
        </w:numPr>
        <w:spacing w:after="0" w:line="240" w:lineRule="auto"/>
        <w:rPr>
          <w:rFonts w:ascii="Times New Roman" w:eastAsia="Times New Roman" w:hAnsi="Times New Roman" w:cs="Times New Roman"/>
        </w:rPr>
      </w:pPr>
      <w:r w:rsidRPr="004F75D7">
        <w:rPr>
          <w:rFonts w:ascii="Times New Roman" w:eastAsia="Times New Roman" w:hAnsi="Times New Roman" w:cs="Times New Roman"/>
        </w:rPr>
        <w:t>Your presentation may include the following:</w:t>
      </w:r>
    </w:p>
    <w:p w:rsidR="004F75D7" w:rsidRPr="00B6089F" w:rsidRDefault="004F75D7" w:rsidP="004F75D7">
      <w:pPr>
        <w:spacing w:after="0" w:line="240" w:lineRule="auto"/>
        <w:jc w:val="center"/>
        <w:rPr>
          <w:rFonts w:ascii="Times New Roman" w:eastAsia="Times New Roman" w:hAnsi="Times New Roman" w:cs="Times New Roman"/>
          <w:sz w:val="18"/>
          <w:szCs w:val="18"/>
        </w:rPr>
      </w:pPr>
    </w:p>
    <w:p w:rsidR="004F75D7" w:rsidRPr="00B6089F" w:rsidRDefault="004F75D7" w:rsidP="00B6089F">
      <w:pPr>
        <w:numPr>
          <w:ilvl w:val="1"/>
          <w:numId w:val="3"/>
        </w:numPr>
        <w:spacing w:after="0" w:line="160" w:lineRule="atLeast"/>
        <w:rPr>
          <w:rFonts w:ascii="Times New Roman" w:eastAsia="Times New Roman" w:hAnsi="Times New Roman" w:cs="Times New Roman"/>
          <w:sz w:val="18"/>
          <w:szCs w:val="18"/>
        </w:rPr>
      </w:pPr>
      <w:r w:rsidRPr="00B6089F">
        <w:rPr>
          <w:rFonts w:ascii="Times New Roman" w:eastAsia="Times New Roman" w:hAnsi="Times New Roman" w:cs="Times New Roman"/>
          <w:sz w:val="18"/>
          <w:szCs w:val="18"/>
        </w:rPr>
        <w:t>Impact of the culture on HRD and management</w:t>
      </w:r>
    </w:p>
    <w:p w:rsidR="004F75D7" w:rsidRPr="00B6089F" w:rsidRDefault="004F75D7" w:rsidP="00B6089F">
      <w:pPr>
        <w:spacing w:after="0" w:line="160" w:lineRule="atLeast"/>
        <w:ind w:left="1080"/>
        <w:rPr>
          <w:rFonts w:ascii="Times New Roman" w:eastAsia="Times New Roman" w:hAnsi="Times New Roman" w:cs="Times New Roman"/>
          <w:sz w:val="18"/>
          <w:szCs w:val="18"/>
        </w:rPr>
      </w:pPr>
    </w:p>
    <w:p w:rsidR="004F75D7" w:rsidRPr="00B6089F" w:rsidRDefault="004F75D7" w:rsidP="00B6089F">
      <w:pPr>
        <w:numPr>
          <w:ilvl w:val="1"/>
          <w:numId w:val="3"/>
        </w:numPr>
        <w:spacing w:after="0" w:line="160" w:lineRule="atLeast"/>
        <w:rPr>
          <w:rFonts w:ascii="Times New Roman" w:eastAsia="Times New Roman" w:hAnsi="Times New Roman" w:cs="Times New Roman"/>
          <w:sz w:val="18"/>
          <w:szCs w:val="18"/>
        </w:rPr>
      </w:pPr>
      <w:r w:rsidRPr="00B6089F">
        <w:rPr>
          <w:rFonts w:ascii="Times New Roman" w:eastAsia="Times New Roman" w:hAnsi="Times New Roman" w:cs="Times New Roman"/>
          <w:sz w:val="18"/>
          <w:szCs w:val="18"/>
        </w:rPr>
        <w:t xml:space="preserve">Best practices from Panama and other countries </w:t>
      </w:r>
    </w:p>
    <w:p w:rsidR="004F75D7" w:rsidRPr="00B6089F" w:rsidRDefault="004F75D7" w:rsidP="00B6089F">
      <w:pPr>
        <w:spacing w:after="0" w:line="160" w:lineRule="atLeast"/>
        <w:ind w:left="1080"/>
        <w:rPr>
          <w:rFonts w:ascii="Times New Roman" w:eastAsia="Times New Roman" w:hAnsi="Times New Roman" w:cs="Times New Roman"/>
          <w:sz w:val="18"/>
          <w:szCs w:val="18"/>
        </w:rPr>
      </w:pPr>
    </w:p>
    <w:p w:rsidR="004F75D7" w:rsidRPr="00B6089F" w:rsidRDefault="004F75D7" w:rsidP="00B6089F">
      <w:pPr>
        <w:numPr>
          <w:ilvl w:val="1"/>
          <w:numId w:val="3"/>
        </w:numPr>
        <w:spacing w:after="0" w:line="160" w:lineRule="atLeast"/>
        <w:rPr>
          <w:rFonts w:ascii="Times New Roman" w:eastAsia="Times New Roman" w:hAnsi="Times New Roman" w:cs="Times New Roman"/>
          <w:sz w:val="18"/>
          <w:szCs w:val="18"/>
        </w:rPr>
      </w:pPr>
      <w:r w:rsidRPr="00B6089F">
        <w:rPr>
          <w:rFonts w:ascii="Times New Roman" w:eastAsia="Times New Roman" w:hAnsi="Times New Roman" w:cs="Times New Roman"/>
          <w:sz w:val="18"/>
          <w:szCs w:val="18"/>
        </w:rPr>
        <w:t>Language and its impact on cultural thinking and behavior</w:t>
      </w:r>
    </w:p>
    <w:p w:rsidR="004F75D7" w:rsidRPr="00B6089F" w:rsidRDefault="004F75D7" w:rsidP="00B6089F">
      <w:pPr>
        <w:spacing w:after="0" w:line="160" w:lineRule="atLeast"/>
        <w:rPr>
          <w:rFonts w:ascii="Times New Roman" w:eastAsia="Times New Roman" w:hAnsi="Times New Roman" w:cs="Times New Roman"/>
          <w:sz w:val="18"/>
          <w:szCs w:val="18"/>
        </w:rPr>
      </w:pPr>
    </w:p>
    <w:p w:rsidR="004F75D7" w:rsidRPr="00B6089F" w:rsidRDefault="004F75D7" w:rsidP="00B6089F">
      <w:pPr>
        <w:numPr>
          <w:ilvl w:val="1"/>
          <w:numId w:val="3"/>
        </w:numPr>
        <w:spacing w:after="0" w:line="160" w:lineRule="atLeast"/>
        <w:rPr>
          <w:rFonts w:ascii="Times New Roman" w:eastAsia="Times New Roman" w:hAnsi="Times New Roman" w:cs="Times New Roman"/>
          <w:sz w:val="18"/>
          <w:szCs w:val="18"/>
        </w:rPr>
      </w:pPr>
      <w:r w:rsidRPr="00B6089F">
        <w:rPr>
          <w:rFonts w:ascii="Times New Roman" w:eastAsia="Times New Roman" w:hAnsi="Times New Roman" w:cs="Times New Roman"/>
          <w:sz w:val="18"/>
          <w:szCs w:val="18"/>
        </w:rPr>
        <w:t>Verbal and nonverbal communications</w:t>
      </w:r>
    </w:p>
    <w:p w:rsidR="004F75D7" w:rsidRPr="00B6089F" w:rsidRDefault="004F75D7" w:rsidP="00B6089F">
      <w:pPr>
        <w:spacing w:after="0" w:line="160" w:lineRule="atLeast"/>
        <w:rPr>
          <w:rFonts w:ascii="Times New Roman" w:eastAsia="Times New Roman" w:hAnsi="Times New Roman" w:cs="Times New Roman"/>
          <w:sz w:val="18"/>
          <w:szCs w:val="18"/>
        </w:rPr>
      </w:pPr>
    </w:p>
    <w:p w:rsidR="004F75D7" w:rsidRPr="00B6089F" w:rsidRDefault="004F75D7" w:rsidP="00B6089F">
      <w:pPr>
        <w:numPr>
          <w:ilvl w:val="1"/>
          <w:numId w:val="3"/>
        </w:numPr>
        <w:spacing w:after="0" w:line="160" w:lineRule="atLeast"/>
        <w:rPr>
          <w:rFonts w:ascii="Times New Roman" w:eastAsia="Times New Roman" w:hAnsi="Times New Roman" w:cs="Times New Roman"/>
          <w:sz w:val="18"/>
          <w:szCs w:val="18"/>
        </w:rPr>
      </w:pPr>
      <w:r w:rsidRPr="00B6089F">
        <w:rPr>
          <w:rFonts w:ascii="Times New Roman" w:eastAsia="Times New Roman" w:hAnsi="Times New Roman" w:cs="Times New Roman"/>
          <w:sz w:val="18"/>
          <w:szCs w:val="18"/>
        </w:rPr>
        <w:t>Do’s and Taboos</w:t>
      </w:r>
    </w:p>
    <w:p w:rsidR="004F75D7" w:rsidRPr="00B6089F" w:rsidRDefault="004F75D7" w:rsidP="00B6089F">
      <w:pPr>
        <w:spacing w:after="0" w:line="160" w:lineRule="atLeast"/>
        <w:rPr>
          <w:rFonts w:ascii="Times New Roman" w:eastAsia="Times New Roman" w:hAnsi="Times New Roman" w:cs="Times New Roman"/>
          <w:sz w:val="18"/>
          <w:szCs w:val="18"/>
        </w:rPr>
      </w:pPr>
    </w:p>
    <w:p w:rsidR="004F75D7" w:rsidRPr="00B6089F" w:rsidRDefault="004F75D7" w:rsidP="00B6089F">
      <w:pPr>
        <w:numPr>
          <w:ilvl w:val="1"/>
          <w:numId w:val="3"/>
        </w:numPr>
        <w:spacing w:after="0" w:line="160" w:lineRule="atLeast"/>
        <w:rPr>
          <w:rFonts w:ascii="Times New Roman" w:eastAsia="Times New Roman" w:hAnsi="Times New Roman" w:cs="Times New Roman"/>
          <w:sz w:val="18"/>
          <w:szCs w:val="18"/>
        </w:rPr>
      </w:pPr>
      <w:r w:rsidRPr="00B6089F">
        <w:rPr>
          <w:rFonts w:ascii="Times New Roman" w:eastAsia="Times New Roman" w:hAnsi="Times New Roman" w:cs="Times New Roman"/>
          <w:sz w:val="18"/>
          <w:szCs w:val="18"/>
        </w:rPr>
        <w:t>Simulations and case situations</w:t>
      </w:r>
    </w:p>
    <w:p w:rsidR="004F75D7" w:rsidRPr="00B6089F" w:rsidRDefault="004F75D7" w:rsidP="00B6089F">
      <w:pPr>
        <w:spacing w:after="0" w:line="160" w:lineRule="atLeast"/>
        <w:rPr>
          <w:rFonts w:ascii="Times New Roman" w:eastAsia="Times New Roman" w:hAnsi="Times New Roman" w:cs="Times New Roman"/>
          <w:sz w:val="18"/>
          <w:szCs w:val="18"/>
        </w:rPr>
      </w:pPr>
    </w:p>
    <w:p w:rsidR="004F75D7" w:rsidRPr="00B6089F" w:rsidRDefault="004F75D7" w:rsidP="00B6089F">
      <w:pPr>
        <w:numPr>
          <w:ilvl w:val="1"/>
          <w:numId w:val="3"/>
        </w:numPr>
        <w:spacing w:after="0" w:line="160" w:lineRule="atLeast"/>
        <w:rPr>
          <w:rFonts w:ascii="Times New Roman" w:eastAsia="Times New Roman" w:hAnsi="Times New Roman" w:cs="Times New Roman"/>
          <w:sz w:val="18"/>
          <w:szCs w:val="18"/>
        </w:rPr>
      </w:pPr>
      <w:r w:rsidRPr="00B6089F">
        <w:rPr>
          <w:rFonts w:ascii="Times New Roman" w:eastAsia="Times New Roman" w:hAnsi="Times New Roman" w:cs="Times New Roman"/>
          <w:sz w:val="18"/>
          <w:szCs w:val="18"/>
        </w:rPr>
        <w:t>Videos, PowerPoint slides, artifacts, photographs</w:t>
      </w:r>
    </w:p>
    <w:p w:rsidR="004F75D7" w:rsidRPr="004F75D7" w:rsidRDefault="003E5EE8" w:rsidP="00B6089F">
      <w:pPr>
        <w:spacing w:after="0" w:line="160" w:lineRule="atLeast"/>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br w:type="column"/>
      </w:r>
      <w:r w:rsidR="004F75D7" w:rsidRPr="004F75D7">
        <w:rPr>
          <w:rFonts w:ascii="Times New Roman" w:eastAsia="Times New Roman" w:hAnsi="Times New Roman" w:cs="Times New Roman"/>
          <w:b/>
          <w:i/>
          <w:sz w:val="24"/>
          <w:szCs w:val="20"/>
        </w:rPr>
        <w:lastRenderedPageBreak/>
        <w:t>Participation</w:t>
      </w:r>
    </w:p>
    <w:p w:rsidR="004F75D7" w:rsidRPr="004F75D7" w:rsidRDefault="004F75D7" w:rsidP="004F75D7">
      <w:pPr>
        <w:spacing w:before="2" w:after="2" w:line="240" w:lineRule="auto"/>
        <w:rPr>
          <w:rFonts w:ascii="Times New Roman" w:eastAsia="Times New Roman" w:hAnsi="Times New Roman" w:cs="Times New Roman"/>
          <w:b/>
          <w:i/>
          <w:sz w:val="24"/>
          <w:szCs w:val="20"/>
        </w:rPr>
      </w:pPr>
    </w:p>
    <w:p w:rsidR="004F75D7" w:rsidRPr="004F75D7" w:rsidRDefault="004F75D7" w:rsidP="004F75D7">
      <w:pPr>
        <w:tabs>
          <w:tab w:val="left" w:pos="-1440"/>
        </w:tabs>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Given the wealth of experience you bring to the class, your regular attendance is an important part of our learning experience. However, I realize that illness, emergencies and job demands may require you to miss a class.  Notify me and your teammates as soon as possible if you will be absent for one of these reasons. You will be responsible for the work missed when you are absent from any class or part of the class.</w:t>
      </w:r>
    </w:p>
    <w:p w:rsidR="004F75D7" w:rsidRPr="004F75D7" w:rsidRDefault="004F75D7" w:rsidP="004F75D7">
      <w:pPr>
        <w:widowControl w:val="0"/>
        <w:autoSpaceDE w:val="0"/>
        <w:autoSpaceDN w:val="0"/>
        <w:adjustRightInd w:val="0"/>
        <w:spacing w:after="0" w:line="240" w:lineRule="auto"/>
        <w:rPr>
          <w:rFonts w:ascii="Times New Roman" w:eastAsia="Times New Roman" w:hAnsi="Times New Roman" w:cs="Times New Roman"/>
          <w:sz w:val="24"/>
          <w:szCs w:val="24"/>
        </w:rPr>
      </w:pPr>
      <w:r w:rsidRPr="004F75D7">
        <w:rPr>
          <w:rFonts w:ascii="Times New Roman" w:eastAsia="Times New Roman" w:hAnsi="Times New Roman" w:cs="Times New Roman"/>
          <w:sz w:val="24"/>
          <w:szCs w:val="24"/>
        </w:rPr>
        <w:t xml:space="preserve"> </w:t>
      </w:r>
    </w:p>
    <w:p w:rsidR="004F75D7" w:rsidRPr="004F75D7" w:rsidRDefault="004F75D7" w:rsidP="004F75D7">
      <w:p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Learning can only happen when you are playing an active role. It is important to place more emphasis on developing your insights and skills, rather than transmitting information. Knowledge is more important than facts and definitions. It is a way of looking at the world, an ability to interpret and organize future information. An active learning approach will more likely result in long-term retention and better understanding because you make the content of what you are learning concrete and real in your mind.</w:t>
      </w:r>
    </w:p>
    <w:p w:rsidR="004F75D7" w:rsidRPr="004F75D7" w:rsidRDefault="004F75D7" w:rsidP="004F75D7">
      <w:pPr>
        <w:spacing w:after="0" w:line="240" w:lineRule="auto"/>
        <w:rPr>
          <w:rFonts w:ascii="Times New Roman" w:eastAsia="Times New Roman" w:hAnsi="Times New Roman" w:cs="Times New Roman"/>
          <w:sz w:val="24"/>
          <w:szCs w:val="20"/>
        </w:rPr>
      </w:pPr>
    </w:p>
    <w:p w:rsidR="004F75D7" w:rsidRPr="004F75D7" w:rsidRDefault="004F75D7" w:rsidP="004F75D7">
      <w:pPr>
        <w:widowControl w:val="0"/>
        <w:autoSpaceDE w:val="0"/>
        <w:autoSpaceDN w:val="0"/>
        <w:adjustRightInd w:val="0"/>
        <w:spacing w:after="0" w:line="240" w:lineRule="auto"/>
        <w:rPr>
          <w:rFonts w:ascii="Times New Roman" w:eastAsia="Times New Roman" w:hAnsi="Times New Roman" w:cs="Times New Roman"/>
          <w:sz w:val="24"/>
          <w:szCs w:val="24"/>
        </w:rPr>
      </w:pPr>
      <w:r w:rsidRPr="004F75D7">
        <w:rPr>
          <w:rFonts w:ascii="Times New Roman" w:eastAsia="Times New Roman" w:hAnsi="Times New Roman" w:cs="Times New Roman"/>
          <w:sz w:val="24"/>
          <w:szCs w:val="24"/>
        </w:rPr>
        <w:t>Although an active role can look differently for various individuals, it is expected in this class that you will work to explore issues and ideas under the guidance of the professor and your peers. You can do this by reflecting on the content and activities of this course, asking questions, striving for answers, interpreting observations, and discussing issues with your peers.</w:t>
      </w:r>
    </w:p>
    <w:p w:rsidR="004F75D7" w:rsidRPr="004F75D7" w:rsidRDefault="004F75D7" w:rsidP="004F75D7">
      <w:pPr>
        <w:spacing w:before="2" w:after="2" w:line="240" w:lineRule="auto"/>
        <w:rPr>
          <w:rFonts w:ascii="Times New Roman" w:eastAsia="Times New Roman" w:hAnsi="Times New Roman" w:cs="Times New Roman"/>
          <w:b/>
          <w:i/>
          <w:sz w:val="24"/>
          <w:szCs w:val="20"/>
        </w:rPr>
      </w:pPr>
    </w:p>
    <w:p w:rsidR="004F75D7" w:rsidRPr="004F75D7" w:rsidRDefault="004F75D7" w:rsidP="00EB001F">
      <w:pPr>
        <w:rPr>
          <w:rFonts w:ascii="Times New Roman" w:eastAsia="Times New Roman" w:hAnsi="Times New Roman" w:cs="Times New Roman"/>
          <w:b/>
          <w:sz w:val="24"/>
          <w:szCs w:val="20"/>
        </w:rPr>
      </w:pPr>
      <w:r w:rsidRPr="004F75D7">
        <w:rPr>
          <w:rFonts w:ascii="Times New Roman" w:eastAsia="Times New Roman" w:hAnsi="Times New Roman" w:cs="Times New Roman"/>
          <w:b/>
          <w:i/>
          <w:sz w:val="24"/>
          <w:szCs w:val="20"/>
        </w:rPr>
        <w:t>Peer evaluation of the project teamwork</w:t>
      </w:r>
    </w:p>
    <w:p w:rsidR="004F75D7" w:rsidRPr="004F75D7" w:rsidRDefault="004F75D7" w:rsidP="004F75D7">
      <w:pPr>
        <w:spacing w:before="2" w:after="2" w:line="240" w:lineRule="auto"/>
        <w:rPr>
          <w:rFonts w:ascii="Times New Roman" w:eastAsia="Times New Roman" w:hAnsi="Times New Roman" w:cs="Times New Roman"/>
          <w:i/>
          <w:sz w:val="24"/>
          <w:szCs w:val="20"/>
        </w:rPr>
      </w:pPr>
      <w:r w:rsidRPr="004F75D7">
        <w:rPr>
          <w:rFonts w:ascii="Times New Roman" w:eastAsia="Times New Roman" w:hAnsi="Times New Roman" w:cs="Times New Roman"/>
          <w:i/>
          <w:sz w:val="24"/>
          <w:szCs w:val="18"/>
        </w:rPr>
        <w:t>Each team member must demonstrate the ability to:</w:t>
      </w:r>
      <w:r w:rsidRPr="004F75D7">
        <w:rPr>
          <w:rFonts w:ascii="Times New Roman" w:eastAsia="Times New Roman" w:hAnsi="Times New Roman" w:cs="Times New Roman"/>
          <w:i/>
          <w:sz w:val="24"/>
          <w:szCs w:val="20"/>
        </w:rPr>
        <w:t xml:space="preserve"> </w:t>
      </w:r>
    </w:p>
    <w:p w:rsidR="004F75D7" w:rsidRPr="004F75D7" w:rsidRDefault="004F75D7" w:rsidP="004F75D7">
      <w:pPr>
        <w:numPr>
          <w:ilvl w:val="0"/>
          <w:numId w:val="5"/>
        </w:numPr>
        <w:spacing w:beforeLines="1" w:before="2" w:afterLines="1" w:after="2" w:line="240" w:lineRule="auto"/>
        <w:rPr>
          <w:rFonts w:ascii="Times New Roman" w:eastAsia="Times New Roman" w:hAnsi="Times New Roman" w:cs="Times New Roman"/>
          <w:i/>
          <w:sz w:val="24"/>
          <w:szCs w:val="20"/>
        </w:rPr>
      </w:pPr>
      <w:r w:rsidRPr="004F75D7">
        <w:rPr>
          <w:rFonts w:ascii="Times New Roman" w:eastAsia="Times New Roman" w:hAnsi="Times New Roman" w:cs="Times New Roman"/>
          <w:i/>
          <w:sz w:val="24"/>
          <w:szCs w:val="18"/>
        </w:rPr>
        <w:t>Collaborate successfully and be inclusive of all members</w:t>
      </w:r>
      <w:r w:rsidRPr="004F75D7">
        <w:rPr>
          <w:rFonts w:ascii="Times New Roman" w:eastAsia="Times New Roman" w:hAnsi="Times New Roman" w:cs="Times New Roman"/>
          <w:i/>
          <w:sz w:val="24"/>
          <w:szCs w:val="20"/>
        </w:rPr>
        <w:t xml:space="preserve"> </w:t>
      </w:r>
    </w:p>
    <w:p w:rsidR="004F75D7" w:rsidRPr="004F75D7" w:rsidRDefault="004F75D7" w:rsidP="004F75D7">
      <w:pPr>
        <w:numPr>
          <w:ilvl w:val="0"/>
          <w:numId w:val="5"/>
        </w:numPr>
        <w:spacing w:beforeLines="1" w:before="2" w:afterLines="1" w:after="2" w:line="240" w:lineRule="auto"/>
        <w:rPr>
          <w:rFonts w:ascii="Times New Roman" w:eastAsia="Times New Roman" w:hAnsi="Times New Roman" w:cs="Times New Roman"/>
          <w:i/>
          <w:sz w:val="24"/>
          <w:szCs w:val="20"/>
        </w:rPr>
      </w:pPr>
      <w:r w:rsidRPr="004F75D7">
        <w:rPr>
          <w:rFonts w:ascii="Times New Roman" w:eastAsia="Times New Roman" w:hAnsi="Times New Roman" w:cs="Times New Roman"/>
          <w:i/>
          <w:sz w:val="24"/>
          <w:szCs w:val="18"/>
        </w:rPr>
        <w:t>Support and respect other member opinions and ideas</w:t>
      </w:r>
      <w:r w:rsidRPr="004F75D7">
        <w:rPr>
          <w:rFonts w:ascii="Times New Roman" w:eastAsia="Times New Roman" w:hAnsi="Times New Roman" w:cs="Times New Roman"/>
          <w:i/>
          <w:sz w:val="24"/>
          <w:szCs w:val="20"/>
        </w:rPr>
        <w:t xml:space="preserve"> </w:t>
      </w:r>
    </w:p>
    <w:p w:rsidR="004F75D7" w:rsidRPr="004F75D7" w:rsidRDefault="004F75D7" w:rsidP="004F75D7">
      <w:pPr>
        <w:numPr>
          <w:ilvl w:val="0"/>
          <w:numId w:val="5"/>
        </w:numPr>
        <w:spacing w:beforeLines="1" w:before="2" w:afterLines="1" w:after="2" w:line="240" w:lineRule="auto"/>
        <w:rPr>
          <w:rFonts w:ascii="Times New Roman" w:eastAsia="Times New Roman" w:hAnsi="Times New Roman" w:cs="Times New Roman"/>
          <w:i/>
          <w:sz w:val="24"/>
          <w:szCs w:val="20"/>
        </w:rPr>
      </w:pPr>
      <w:r w:rsidRPr="004F75D7">
        <w:rPr>
          <w:rFonts w:ascii="Times New Roman" w:eastAsia="Times New Roman" w:hAnsi="Times New Roman" w:cs="Times New Roman"/>
          <w:i/>
          <w:sz w:val="24"/>
          <w:szCs w:val="18"/>
        </w:rPr>
        <w:t>Distribute roles and workload fairly and equitably</w:t>
      </w:r>
      <w:r w:rsidRPr="004F75D7">
        <w:rPr>
          <w:rFonts w:ascii="Times New Roman" w:eastAsia="Times New Roman" w:hAnsi="Times New Roman" w:cs="Times New Roman"/>
          <w:i/>
          <w:sz w:val="24"/>
          <w:szCs w:val="20"/>
        </w:rPr>
        <w:t xml:space="preserve"> </w:t>
      </w:r>
    </w:p>
    <w:p w:rsidR="004F75D7" w:rsidRPr="004F75D7" w:rsidRDefault="004F75D7" w:rsidP="004F75D7">
      <w:pPr>
        <w:numPr>
          <w:ilvl w:val="0"/>
          <w:numId w:val="5"/>
        </w:numPr>
        <w:spacing w:beforeLines="1" w:before="2" w:afterLines="1" w:after="2" w:line="240" w:lineRule="auto"/>
        <w:rPr>
          <w:rFonts w:ascii="Times New Roman" w:eastAsia="Times New Roman" w:hAnsi="Times New Roman" w:cs="Times New Roman"/>
          <w:i/>
          <w:sz w:val="24"/>
          <w:szCs w:val="20"/>
        </w:rPr>
      </w:pPr>
      <w:r w:rsidRPr="004F75D7">
        <w:rPr>
          <w:rFonts w:ascii="Times New Roman" w:eastAsia="Times New Roman" w:hAnsi="Times New Roman" w:cs="Times New Roman"/>
          <w:i/>
          <w:sz w:val="24"/>
          <w:szCs w:val="18"/>
        </w:rPr>
        <w:t>Meet all individual and team project deadlines</w:t>
      </w:r>
      <w:r w:rsidRPr="004F75D7">
        <w:rPr>
          <w:rFonts w:ascii="Times New Roman" w:eastAsia="Times New Roman" w:hAnsi="Times New Roman" w:cs="Times New Roman"/>
          <w:i/>
          <w:sz w:val="24"/>
          <w:szCs w:val="20"/>
        </w:rPr>
        <w:t xml:space="preserve"> </w:t>
      </w:r>
    </w:p>
    <w:p w:rsidR="004F75D7" w:rsidRPr="004F75D7" w:rsidRDefault="004F75D7" w:rsidP="004F75D7">
      <w:pPr>
        <w:numPr>
          <w:ilvl w:val="0"/>
          <w:numId w:val="5"/>
        </w:numPr>
        <w:spacing w:beforeLines="1" w:before="2" w:afterLines="1" w:after="2" w:line="240" w:lineRule="auto"/>
        <w:rPr>
          <w:rFonts w:ascii="Times New Roman" w:eastAsia="Times New Roman" w:hAnsi="Times New Roman" w:cs="Times New Roman"/>
          <w:i/>
          <w:sz w:val="24"/>
          <w:szCs w:val="20"/>
        </w:rPr>
      </w:pPr>
      <w:r w:rsidRPr="004F75D7">
        <w:rPr>
          <w:rFonts w:ascii="Times New Roman" w:eastAsia="Times New Roman" w:hAnsi="Times New Roman" w:cs="Times New Roman"/>
          <w:i/>
          <w:sz w:val="24"/>
          <w:szCs w:val="18"/>
        </w:rPr>
        <w:t>Maintain accurate records of team communications and decisions</w:t>
      </w:r>
      <w:r w:rsidRPr="004F75D7">
        <w:rPr>
          <w:rFonts w:ascii="Times New Roman" w:eastAsia="Times New Roman" w:hAnsi="Times New Roman" w:cs="Times New Roman"/>
          <w:i/>
          <w:sz w:val="24"/>
          <w:szCs w:val="20"/>
        </w:rPr>
        <w:t xml:space="preserve"> </w:t>
      </w:r>
    </w:p>
    <w:p w:rsidR="004F75D7" w:rsidRPr="004F75D7" w:rsidRDefault="004F75D7" w:rsidP="004F75D7">
      <w:pPr>
        <w:numPr>
          <w:ilvl w:val="0"/>
          <w:numId w:val="5"/>
        </w:numPr>
        <w:spacing w:beforeLines="1" w:before="2" w:afterLines="1" w:after="2" w:line="240" w:lineRule="auto"/>
        <w:rPr>
          <w:rFonts w:ascii="Times New Roman" w:eastAsia="Times New Roman" w:hAnsi="Times New Roman" w:cs="Times New Roman"/>
          <w:i/>
          <w:sz w:val="24"/>
          <w:szCs w:val="20"/>
        </w:rPr>
      </w:pPr>
      <w:r w:rsidRPr="004F75D7">
        <w:rPr>
          <w:rFonts w:ascii="Times New Roman" w:eastAsia="Times New Roman" w:hAnsi="Times New Roman" w:cs="Times New Roman"/>
          <w:i/>
          <w:sz w:val="24"/>
          <w:szCs w:val="18"/>
        </w:rPr>
        <w:t>Resolve team conflict</w:t>
      </w:r>
      <w:r w:rsidRPr="004F75D7">
        <w:rPr>
          <w:rFonts w:ascii="Times New Roman" w:eastAsia="Times New Roman" w:hAnsi="Times New Roman" w:cs="Times New Roman"/>
          <w:i/>
          <w:sz w:val="24"/>
          <w:szCs w:val="20"/>
        </w:rPr>
        <w:t xml:space="preserve"> </w:t>
      </w:r>
    </w:p>
    <w:p w:rsidR="004F75D7" w:rsidRPr="004F75D7" w:rsidRDefault="004F75D7" w:rsidP="004F75D7">
      <w:pPr>
        <w:numPr>
          <w:ilvl w:val="0"/>
          <w:numId w:val="5"/>
        </w:numPr>
        <w:spacing w:beforeLines="1" w:before="2" w:afterLines="1" w:after="2" w:line="240" w:lineRule="auto"/>
        <w:rPr>
          <w:rFonts w:ascii="Times New Roman" w:eastAsia="Times New Roman" w:hAnsi="Times New Roman" w:cs="Times New Roman"/>
          <w:i/>
          <w:sz w:val="24"/>
          <w:szCs w:val="20"/>
        </w:rPr>
      </w:pPr>
      <w:r w:rsidRPr="004F75D7">
        <w:rPr>
          <w:rFonts w:ascii="Times New Roman" w:eastAsia="Times New Roman" w:hAnsi="Times New Roman" w:cs="Times New Roman"/>
          <w:i/>
          <w:sz w:val="24"/>
          <w:szCs w:val="18"/>
        </w:rPr>
        <w:t>Make sound and ethical decisions</w:t>
      </w:r>
      <w:r w:rsidRPr="004F75D7">
        <w:rPr>
          <w:rFonts w:ascii="Times New Roman" w:eastAsia="Times New Roman" w:hAnsi="Times New Roman" w:cs="Times New Roman"/>
          <w:i/>
          <w:sz w:val="24"/>
          <w:szCs w:val="20"/>
        </w:rPr>
        <w:t xml:space="preserve"> </w:t>
      </w:r>
    </w:p>
    <w:p w:rsidR="004F75D7" w:rsidRPr="004F75D7" w:rsidRDefault="004F75D7" w:rsidP="004F75D7">
      <w:pPr>
        <w:numPr>
          <w:ilvl w:val="0"/>
          <w:numId w:val="5"/>
        </w:numPr>
        <w:spacing w:beforeLines="1" w:before="2" w:afterLines="1" w:after="2" w:line="240" w:lineRule="auto"/>
        <w:rPr>
          <w:rFonts w:ascii="Times New Roman" w:eastAsia="Times New Roman" w:hAnsi="Times New Roman" w:cs="Times New Roman"/>
          <w:i/>
          <w:sz w:val="24"/>
          <w:szCs w:val="20"/>
        </w:rPr>
      </w:pPr>
      <w:r w:rsidRPr="004F75D7">
        <w:rPr>
          <w:rFonts w:ascii="Times New Roman" w:eastAsia="Times New Roman" w:hAnsi="Times New Roman" w:cs="Times New Roman"/>
          <w:i/>
          <w:sz w:val="24"/>
          <w:szCs w:val="18"/>
        </w:rPr>
        <w:t>Produce professional quality work products</w:t>
      </w:r>
      <w:r w:rsidRPr="004F75D7">
        <w:rPr>
          <w:rFonts w:ascii="Times New Roman" w:eastAsia="Times New Roman" w:hAnsi="Times New Roman" w:cs="Times New Roman"/>
          <w:i/>
          <w:sz w:val="24"/>
          <w:szCs w:val="20"/>
        </w:rPr>
        <w:t xml:space="preserve"> </w:t>
      </w:r>
    </w:p>
    <w:p w:rsidR="004F75D7" w:rsidRPr="004F75D7" w:rsidRDefault="004F75D7" w:rsidP="004F75D7">
      <w:pPr>
        <w:numPr>
          <w:ilvl w:val="0"/>
          <w:numId w:val="5"/>
        </w:numPr>
        <w:spacing w:beforeLines="1" w:before="2" w:afterLines="1" w:after="2" w:line="240" w:lineRule="auto"/>
        <w:rPr>
          <w:rFonts w:ascii="Times New Roman" w:eastAsia="Times New Roman" w:hAnsi="Times New Roman" w:cs="Times New Roman"/>
          <w:i/>
          <w:sz w:val="24"/>
          <w:szCs w:val="20"/>
        </w:rPr>
      </w:pPr>
      <w:r w:rsidRPr="004F75D7">
        <w:rPr>
          <w:rFonts w:ascii="Times New Roman" w:eastAsia="Times New Roman" w:hAnsi="Times New Roman" w:cs="Times New Roman"/>
          <w:i/>
          <w:sz w:val="24"/>
          <w:szCs w:val="18"/>
        </w:rPr>
        <w:t>Seek direction from and maintain communications with the professor as needed</w:t>
      </w:r>
      <w:r w:rsidRPr="004F75D7">
        <w:rPr>
          <w:rFonts w:ascii="Times New Roman" w:eastAsia="Times New Roman" w:hAnsi="Times New Roman" w:cs="Times New Roman"/>
          <w:i/>
          <w:sz w:val="24"/>
          <w:szCs w:val="20"/>
        </w:rPr>
        <w:t xml:space="preserve"> </w:t>
      </w:r>
    </w:p>
    <w:p w:rsidR="004F75D7" w:rsidRPr="004F75D7" w:rsidRDefault="004F75D7" w:rsidP="004F75D7">
      <w:pPr>
        <w:spacing w:after="0" w:line="240" w:lineRule="auto"/>
        <w:rPr>
          <w:rFonts w:ascii="Times New Roman" w:eastAsia="Times New Roman" w:hAnsi="Times New Roman" w:cs="Times New Roman"/>
          <w:sz w:val="24"/>
          <w:szCs w:val="20"/>
        </w:rPr>
      </w:pPr>
    </w:p>
    <w:p w:rsidR="004F75D7" w:rsidRPr="004F75D7" w:rsidRDefault="004F75D7" w:rsidP="004F75D7">
      <w:p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 xml:space="preserve">Peer evaluation will be used as the basis of assigning individual grade to team members and ensuring every member contributes equally to project completion. At end of the semester, each member of the team will submit a peer evaluation of themselves and their team members individually (and not in group) as a private email to me providing informal feedback on how well each team member has added value to this project assignment. </w:t>
      </w:r>
    </w:p>
    <w:p w:rsidR="004F75D7" w:rsidRPr="004F75D7" w:rsidRDefault="004F75D7" w:rsidP="004F75D7">
      <w:pPr>
        <w:spacing w:after="0" w:line="240" w:lineRule="auto"/>
        <w:rPr>
          <w:rFonts w:ascii="Arial" w:eastAsia="Times New Roman" w:hAnsi="Arial" w:cs="Arial"/>
          <w:b/>
          <w:bCs/>
          <w:sz w:val="20"/>
          <w:szCs w:val="20"/>
        </w:rPr>
      </w:pPr>
    </w:p>
    <w:p w:rsidR="00EB001F" w:rsidRDefault="00EB001F">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rsidR="004F75D7" w:rsidRPr="004F75D7" w:rsidRDefault="004F75D7" w:rsidP="007A6792">
      <w:pPr>
        <w:rPr>
          <w:rFonts w:ascii="Times New Roman" w:eastAsia="Times New Roman" w:hAnsi="Times New Roman" w:cs="Times New Roman"/>
          <w:b/>
          <w:sz w:val="24"/>
          <w:szCs w:val="20"/>
        </w:rPr>
      </w:pPr>
      <w:r w:rsidRPr="004F75D7">
        <w:rPr>
          <w:rFonts w:ascii="Times New Roman" w:eastAsia="Times New Roman" w:hAnsi="Times New Roman" w:cs="Times New Roman"/>
          <w:b/>
          <w:sz w:val="24"/>
          <w:szCs w:val="20"/>
        </w:rPr>
        <w:lastRenderedPageBreak/>
        <w:t>GRADING STANDARDS</w:t>
      </w:r>
    </w:p>
    <w:p w:rsidR="004F75D7" w:rsidRPr="004F75D7" w:rsidRDefault="004F75D7" w:rsidP="004F75D7">
      <w:pPr>
        <w:widowControl w:val="0"/>
        <w:spacing w:after="0" w:line="240" w:lineRule="auto"/>
        <w:rPr>
          <w:rFonts w:ascii="Times New Roman" w:eastAsia="Times New Roman" w:hAnsi="Times New Roman" w:cs="Times New Roman"/>
          <w:snapToGrid w:val="0"/>
          <w:sz w:val="24"/>
          <w:szCs w:val="20"/>
        </w:rPr>
      </w:pPr>
      <w:r w:rsidRPr="004F75D7">
        <w:rPr>
          <w:rFonts w:ascii="Times New Roman" w:eastAsia="Times New Roman" w:hAnsi="Times New Roman" w:cs="Times New Roman"/>
          <w:snapToGrid w:val="0"/>
          <w:sz w:val="24"/>
          <w:szCs w:val="20"/>
        </w:rPr>
        <w:t>The benchmark standards for grades are described by the following criteria:</w:t>
      </w:r>
    </w:p>
    <w:p w:rsidR="004F75D7" w:rsidRPr="004F75D7" w:rsidRDefault="004F75D7" w:rsidP="004F75D7">
      <w:pPr>
        <w:widowControl w:val="0"/>
        <w:spacing w:after="0" w:line="240" w:lineRule="auto"/>
        <w:rPr>
          <w:rFonts w:ascii="Times New Roman" w:eastAsia="Times New Roman" w:hAnsi="Times New Roman" w:cs="Times New Roman"/>
          <w:snapToGrid w:val="0"/>
          <w:sz w:val="24"/>
          <w:szCs w:val="20"/>
        </w:rPr>
      </w:pPr>
    </w:p>
    <w:p w:rsidR="004F75D7" w:rsidRPr="004F75D7" w:rsidRDefault="004F75D7" w:rsidP="004F75D7">
      <w:pPr>
        <w:widowControl w:val="0"/>
        <w:spacing w:after="0" w:line="240" w:lineRule="auto"/>
        <w:ind w:left="720" w:hanging="720"/>
        <w:rPr>
          <w:rFonts w:ascii="Times New Roman" w:eastAsia="Times New Roman" w:hAnsi="Times New Roman" w:cs="Times New Roman"/>
          <w:snapToGrid w:val="0"/>
          <w:sz w:val="24"/>
          <w:szCs w:val="20"/>
        </w:rPr>
      </w:pPr>
      <w:r w:rsidRPr="004F75D7">
        <w:rPr>
          <w:rFonts w:ascii="Times New Roman" w:eastAsia="Times New Roman" w:hAnsi="Times New Roman" w:cs="Times New Roman"/>
          <w:snapToGrid w:val="0"/>
          <w:sz w:val="24"/>
          <w:szCs w:val="20"/>
        </w:rPr>
        <w:t>A:</w:t>
      </w:r>
      <w:r w:rsidRPr="004F75D7">
        <w:rPr>
          <w:rFonts w:ascii="Times New Roman" w:eastAsia="Times New Roman" w:hAnsi="Times New Roman" w:cs="Times New Roman"/>
          <w:snapToGrid w:val="0"/>
          <w:sz w:val="24"/>
          <w:szCs w:val="20"/>
        </w:rPr>
        <w:tab/>
        <w:t>The student demonstrates an excellent understanding of the topic by showing a thorough, correct and accurate understanding of the concepts, theory and/or research, as well as the ability to evaluation critically the topic.  This understanding is shown in written and/or verbal communications that are clear, precise, grammatically correct and well-formed in logic and presentation.  The student shows a mastery of the subject under discussion, and is able to integrate concepts within this course and from other areas of application.  While not necessarily original, the work is of superior quality.  The A grade is reserved for students who demonstrate outstanding achievement in all aspects of the assignment or activity.</w:t>
      </w:r>
    </w:p>
    <w:p w:rsidR="004F75D7" w:rsidRPr="004F75D7" w:rsidRDefault="004F75D7" w:rsidP="004F75D7">
      <w:pPr>
        <w:widowControl w:val="0"/>
        <w:spacing w:after="0" w:line="240" w:lineRule="auto"/>
        <w:ind w:left="720" w:hanging="720"/>
        <w:rPr>
          <w:rFonts w:ascii="Times New Roman" w:eastAsia="Times New Roman" w:hAnsi="Times New Roman" w:cs="Times New Roman"/>
          <w:snapToGrid w:val="0"/>
          <w:sz w:val="24"/>
          <w:szCs w:val="20"/>
        </w:rPr>
      </w:pPr>
      <w:r w:rsidRPr="004F75D7">
        <w:rPr>
          <w:rFonts w:ascii="Times New Roman" w:eastAsia="Times New Roman" w:hAnsi="Times New Roman" w:cs="Times New Roman"/>
          <w:snapToGrid w:val="0"/>
          <w:sz w:val="24"/>
          <w:szCs w:val="20"/>
        </w:rPr>
        <w:t>B:</w:t>
      </w:r>
      <w:r w:rsidRPr="004F75D7">
        <w:rPr>
          <w:rFonts w:ascii="Times New Roman" w:eastAsia="Times New Roman" w:hAnsi="Times New Roman" w:cs="Times New Roman"/>
          <w:snapToGrid w:val="0"/>
          <w:sz w:val="24"/>
          <w:szCs w:val="20"/>
        </w:rPr>
        <w:tab/>
        <w:t>The student demonstrates a fundamental understanding of the topic.  While the key and essential concepts, theories and research are adequately covered, there may be other relevant aspects of the topic which are not treated adequately, either in written or verbal presentations or in class discussion.  While written assignments are generally in good form, there may be periodic lapses in grammar or logic.  In general, the work is of good quality.  This is the minimal level of performance expected of graduate students.</w:t>
      </w:r>
    </w:p>
    <w:p w:rsidR="004F75D7" w:rsidRPr="004F75D7" w:rsidRDefault="004F75D7" w:rsidP="004F75D7">
      <w:pPr>
        <w:widowControl w:val="0"/>
        <w:spacing w:after="0" w:line="240" w:lineRule="auto"/>
        <w:ind w:left="720" w:hanging="720"/>
        <w:rPr>
          <w:rFonts w:ascii="Times New Roman" w:eastAsia="Times New Roman" w:hAnsi="Times New Roman" w:cs="Times New Roman"/>
          <w:snapToGrid w:val="0"/>
          <w:sz w:val="24"/>
          <w:szCs w:val="20"/>
        </w:rPr>
      </w:pPr>
      <w:r w:rsidRPr="004F75D7">
        <w:rPr>
          <w:rFonts w:ascii="Times New Roman" w:eastAsia="Times New Roman" w:hAnsi="Times New Roman" w:cs="Times New Roman"/>
          <w:snapToGrid w:val="0"/>
          <w:sz w:val="24"/>
          <w:szCs w:val="20"/>
        </w:rPr>
        <w:t>C:</w:t>
      </w:r>
      <w:r w:rsidRPr="004F75D7">
        <w:rPr>
          <w:rFonts w:ascii="Times New Roman" w:eastAsia="Times New Roman" w:hAnsi="Times New Roman" w:cs="Times New Roman"/>
          <w:snapToGrid w:val="0"/>
          <w:sz w:val="24"/>
          <w:szCs w:val="20"/>
        </w:rPr>
        <w:tab/>
        <w:t>The student shows an adequate but not fully correct understanding of the topic.  Some key points are addressed, but other points are left out or are not covered at all.  There are specific problems, weaknesses and/or gaps in accuracy, correctness and/or logic in the presentation of the assignment.  In general, the work is marginally acceptable at the graduate level.</w:t>
      </w:r>
    </w:p>
    <w:p w:rsidR="004F75D7" w:rsidRPr="004F75D7" w:rsidRDefault="004F75D7" w:rsidP="004F75D7">
      <w:pPr>
        <w:widowControl w:val="0"/>
        <w:spacing w:after="0" w:line="240" w:lineRule="auto"/>
        <w:ind w:left="720" w:hanging="720"/>
        <w:rPr>
          <w:rFonts w:ascii="Times New Roman" w:eastAsia="Times New Roman" w:hAnsi="Times New Roman" w:cs="Times New Roman"/>
          <w:snapToGrid w:val="0"/>
          <w:sz w:val="24"/>
          <w:szCs w:val="20"/>
        </w:rPr>
      </w:pPr>
      <w:r w:rsidRPr="004F75D7">
        <w:rPr>
          <w:rFonts w:ascii="Times New Roman" w:eastAsia="Times New Roman" w:hAnsi="Times New Roman" w:cs="Times New Roman"/>
          <w:snapToGrid w:val="0"/>
          <w:sz w:val="24"/>
          <w:szCs w:val="20"/>
        </w:rPr>
        <w:t>F:</w:t>
      </w:r>
      <w:r w:rsidRPr="004F75D7">
        <w:rPr>
          <w:rFonts w:ascii="Times New Roman" w:eastAsia="Times New Roman" w:hAnsi="Times New Roman" w:cs="Times New Roman"/>
          <w:snapToGrid w:val="0"/>
          <w:sz w:val="24"/>
          <w:szCs w:val="20"/>
        </w:rPr>
        <w:tab/>
        <w:t>Unacceptable and unsatisfactory for any of several reasons, including: non-completion of the assignment, non-attendance or non-participation, submitted work of unacceptable quality, and any other failure to meet minimum standards of course preparation, completion or participation.</w:t>
      </w:r>
    </w:p>
    <w:p w:rsidR="004F75D7" w:rsidRPr="004F75D7" w:rsidRDefault="004F75D7" w:rsidP="004F75D7">
      <w:pPr>
        <w:spacing w:after="0" w:line="240" w:lineRule="auto"/>
        <w:rPr>
          <w:rFonts w:ascii="Times New Roman" w:eastAsia="Times New Roman" w:hAnsi="Times New Roman" w:cs="Times New Roman"/>
          <w:sz w:val="24"/>
          <w:szCs w:val="20"/>
        </w:rPr>
      </w:pPr>
    </w:p>
    <w:p w:rsidR="00707D52" w:rsidRPr="004F75D7" w:rsidRDefault="00707D52" w:rsidP="00707D52">
      <w:pPr>
        <w:spacing w:after="0" w:line="240" w:lineRule="auto"/>
        <w:rPr>
          <w:rFonts w:ascii="Times New Roman" w:eastAsia="Times New Roman" w:hAnsi="Times New Roman" w:cs="Times New Roman"/>
          <w:b/>
          <w:sz w:val="24"/>
          <w:szCs w:val="20"/>
        </w:rPr>
      </w:pPr>
      <w:r w:rsidRPr="004F75D7">
        <w:rPr>
          <w:rFonts w:ascii="Times New Roman" w:eastAsia="Times New Roman" w:hAnsi="Times New Roman" w:cs="Times New Roman"/>
          <w:b/>
          <w:sz w:val="24"/>
          <w:szCs w:val="20"/>
        </w:rPr>
        <w:t>GRADING PROCEDURE</w:t>
      </w:r>
    </w:p>
    <w:p w:rsidR="00707D52" w:rsidRPr="004F75D7" w:rsidRDefault="00707D52" w:rsidP="00707D52">
      <w:pPr>
        <w:spacing w:after="0" w:line="240" w:lineRule="auto"/>
        <w:rPr>
          <w:rFonts w:ascii="Times New Roman" w:eastAsia="Times New Roman" w:hAnsi="Times New Roman" w:cs="Times New Roman"/>
          <w:sz w:val="24"/>
          <w:szCs w:val="20"/>
        </w:rPr>
      </w:pPr>
    </w:p>
    <w:p w:rsidR="00707D52" w:rsidRPr="004F75D7" w:rsidRDefault="00707D52" w:rsidP="00707D52">
      <w:pPr>
        <w:spacing w:after="0" w:line="240" w:lineRule="auto"/>
        <w:rPr>
          <w:rFonts w:ascii="Times New Roman" w:eastAsia="Times New Roman" w:hAnsi="Times New Roman" w:cs="Times New Roman"/>
          <w:snapToGrid w:val="0"/>
          <w:sz w:val="24"/>
          <w:szCs w:val="20"/>
        </w:rPr>
      </w:pPr>
      <w:r w:rsidRPr="004F75D7">
        <w:rPr>
          <w:rFonts w:ascii="Times New Roman" w:eastAsia="Times New Roman" w:hAnsi="Times New Roman" w:cs="Times New Roman"/>
          <w:snapToGrid w:val="0"/>
          <w:sz w:val="24"/>
          <w:szCs w:val="20"/>
        </w:rPr>
        <w:t xml:space="preserve">Generally, all written assignments will be given a letter grade: A, B, C, or F; + and – grades may be added to the A, B or C grades.  The numerical equivalent of each letter grade is as follows: </w:t>
      </w:r>
    </w:p>
    <w:p w:rsidR="00707D52" w:rsidRPr="004F75D7" w:rsidRDefault="00707D52" w:rsidP="00707D52">
      <w:pPr>
        <w:spacing w:after="0" w:line="240" w:lineRule="auto"/>
        <w:rPr>
          <w:rFonts w:ascii="Times New Roman" w:eastAsia="Times New Roman" w:hAnsi="Times New Roman" w:cs="Times New Roman"/>
          <w:snapToGrid w:val="0"/>
          <w:sz w:val="24"/>
          <w:szCs w:val="20"/>
        </w:rPr>
      </w:pPr>
    </w:p>
    <w:p w:rsidR="00707D52" w:rsidRPr="004F75D7" w:rsidRDefault="00707D52" w:rsidP="00707D52">
      <w:pPr>
        <w:spacing w:after="0" w:line="240" w:lineRule="auto"/>
        <w:ind w:firstLine="360"/>
        <w:rPr>
          <w:rFonts w:ascii="Times New Roman" w:eastAsia="Times New Roman" w:hAnsi="Times New Roman" w:cs="Times New Roman"/>
          <w:snapToGrid w:val="0"/>
          <w:sz w:val="24"/>
          <w:szCs w:val="20"/>
        </w:rPr>
      </w:pPr>
      <w:r w:rsidRPr="004F75D7">
        <w:rPr>
          <w:rFonts w:ascii="Times New Roman" w:eastAsia="Times New Roman" w:hAnsi="Times New Roman" w:cs="Times New Roman"/>
          <w:snapToGrid w:val="0"/>
          <w:sz w:val="24"/>
          <w:szCs w:val="20"/>
        </w:rPr>
        <w:t>A = 282-300 pts.</w:t>
      </w:r>
    </w:p>
    <w:p w:rsidR="00707D52" w:rsidRPr="004F75D7" w:rsidRDefault="00707D52" w:rsidP="00707D52">
      <w:pPr>
        <w:numPr>
          <w:ilvl w:val="0"/>
          <w:numId w:val="6"/>
        </w:numPr>
        <w:spacing w:after="0" w:line="240" w:lineRule="auto"/>
        <w:rPr>
          <w:rFonts w:ascii="Times New Roman" w:eastAsia="Times New Roman" w:hAnsi="Times New Roman" w:cs="Times New Roman"/>
          <w:snapToGrid w:val="0"/>
          <w:sz w:val="24"/>
          <w:szCs w:val="20"/>
        </w:rPr>
      </w:pPr>
      <w:r w:rsidRPr="004F75D7">
        <w:rPr>
          <w:rFonts w:ascii="Times New Roman" w:eastAsia="Times New Roman" w:hAnsi="Times New Roman" w:cs="Times New Roman"/>
          <w:snapToGrid w:val="0"/>
          <w:sz w:val="24"/>
          <w:szCs w:val="20"/>
        </w:rPr>
        <w:t>= 270-281 pts.</w:t>
      </w:r>
    </w:p>
    <w:p w:rsidR="00707D52" w:rsidRPr="004F75D7" w:rsidRDefault="00707D52" w:rsidP="00707D52">
      <w:pPr>
        <w:spacing w:after="0" w:line="240" w:lineRule="auto"/>
        <w:ind w:left="360"/>
        <w:rPr>
          <w:rFonts w:ascii="Times New Roman" w:eastAsia="Times New Roman" w:hAnsi="Times New Roman" w:cs="Times New Roman"/>
          <w:snapToGrid w:val="0"/>
          <w:sz w:val="24"/>
          <w:szCs w:val="20"/>
        </w:rPr>
      </w:pPr>
      <w:r w:rsidRPr="004F75D7">
        <w:rPr>
          <w:rFonts w:ascii="Times New Roman" w:eastAsia="Times New Roman" w:hAnsi="Times New Roman" w:cs="Times New Roman"/>
          <w:snapToGrid w:val="0"/>
          <w:sz w:val="24"/>
          <w:szCs w:val="20"/>
        </w:rPr>
        <w:t>B+ = 265-269 pts.</w:t>
      </w:r>
    </w:p>
    <w:p w:rsidR="00707D52" w:rsidRPr="004F75D7" w:rsidRDefault="00707D52" w:rsidP="00707D52">
      <w:pPr>
        <w:spacing w:after="0" w:line="240" w:lineRule="auto"/>
        <w:ind w:left="360"/>
        <w:rPr>
          <w:rFonts w:ascii="Times New Roman" w:eastAsia="Times New Roman" w:hAnsi="Times New Roman" w:cs="Times New Roman"/>
          <w:snapToGrid w:val="0"/>
          <w:sz w:val="24"/>
          <w:szCs w:val="20"/>
        </w:rPr>
      </w:pPr>
      <w:r w:rsidRPr="004F75D7">
        <w:rPr>
          <w:rFonts w:ascii="Times New Roman" w:eastAsia="Times New Roman" w:hAnsi="Times New Roman" w:cs="Times New Roman"/>
          <w:snapToGrid w:val="0"/>
          <w:sz w:val="24"/>
          <w:szCs w:val="20"/>
        </w:rPr>
        <w:t>B = 255-264 pts.</w:t>
      </w:r>
    </w:p>
    <w:p w:rsidR="00707D52" w:rsidRPr="004F75D7" w:rsidRDefault="00707D52" w:rsidP="00707D52">
      <w:pPr>
        <w:numPr>
          <w:ilvl w:val="0"/>
          <w:numId w:val="6"/>
        </w:numPr>
        <w:spacing w:after="0" w:line="240" w:lineRule="auto"/>
        <w:rPr>
          <w:rFonts w:ascii="Times New Roman" w:eastAsia="Times New Roman" w:hAnsi="Times New Roman" w:cs="Times New Roman"/>
          <w:snapToGrid w:val="0"/>
          <w:sz w:val="24"/>
          <w:szCs w:val="20"/>
        </w:rPr>
      </w:pPr>
      <w:r w:rsidRPr="004F75D7">
        <w:rPr>
          <w:rFonts w:ascii="Times New Roman" w:eastAsia="Times New Roman" w:hAnsi="Times New Roman" w:cs="Times New Roman"/>
          <w:snapToGrid w:val="0"/>
          <w:sz w:val="24"/>
          <w:szCs w:val="20"/>
        </w:rPr>
        <w:t>= 240-254 pts.</w:t>
      </w:r>
    </w:p>
    <w:p w:rsidR="00707D52" w:rsidRPr="004F75D7" w:rsidRDefault="00707D52" w:rsidP="00707D52">
      <w:pPr>
        <w:spacing w:after="0" w:line="240" w:lineRule="auto"/>
        <w:ind w:left="360"/>
        <w:rPr>
          <w:rFonts w:ascii="Times New Roman" w:eastAsia="Times New Roman" w:hAnsi="Times New Roman" w:cs="Times New Roman"/>
          <w:snapToGrid w:val="0"/>
          <w:sz w:val="24"/>
          <w:szCs w:val="20"/>
        </w:rPr>
      </w:pPr>
      <w:r w:rsidRPr="004F75D7">
        <w:rPr>
          <w:rFonts w:ascii="Times New Roman" w:eastAsia="Times New Roman" w:hAnsi="Times New Roman" w:cs="Times New Roman"/>
          <w:snapToGrid w:val="0"/>
          <w:sz w:val="24"/>
          <w:szCs w:val="20"/>
        </w:rPr>
        <w:t>C = 210-239 pts.</w:t>
      </w:r>
    </w:p>
    <w:p w:rsidR="00707D52" w:rsidRPr="00707D52" w:rsidRDefault="00707D52" w:rsidP="00707D52">
      <w:pPr>
        <w:spacing w:after="0" w:line="240" w:lineRule="auto"/>
        <w:ind w:left="360"/>
        <w:rPr>
          <w:rFonts w:ascii="Times New Roman" w:eastAsia="Times New Roman" w:hAnsi="Times New Roman" w:cs="Times New Roman"/>
          <w:snapToGrid w:val="0"/>
          <w:sz w:val="24"/>
          <w:szCs w:val="20"/>
        </w:rPr>
      </w:pPr>
      <w:r w:rsidRPr="004F75D7">
        <w:rPr>
          <w:rFonts w:ascii="Times New Roman" w:eastAsia="Times New Roman" w:hAnsi="Times New Roman" w:cs="Times New Roman"/>
          <w:snapToGrid w:val="0"/>
          <w:sz w:val="24"/>
          <w:szCs w:val="20"/>
        </w:rPr>
        <w:t>F = Below 210 pts.</w:t>
      </w:r>
    </w:p>
    <w:p w:rsidR="00707D52" w:rsidRDefault="00707D52" w:rsidP="004F75D7">
      <w:pPr>
        <w:rPr>
          <w:rFonts w:ascii="Times New Roman" w:eastAsia="Times New Roman" w:hAnsi="Times New Roman" w:cs="Times New Roman"/>
          <w:sz w:val="24"/>
          <w:szCs w:val="24"/>
        </w:rPr>
      </w:pPr>
    </w:p>
    <w:p w:rsidR="00EB001F" w:rsidRDefault="00EB001F">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rsidR="004F75D7" w:rsidRPr="004F75D7" w:rsidRDefault="004F75D7" w:rsidP="004F75D7">
      <w:pPr>
        <w:rPr>
          <w:rFonts w:ascii="Times New Roman" w:eastAsia="Times New Roman" w:hAnsi="Times New Roman" w:cs="Times New Roman"/>
          <w:b/>
          <w:sz w:val="24"/>
          <w:szCs w:val="20"/>
        </w:rPr>
      </w:pPr>
      <w:r w:rsidRPr="004F75D7">
        <w:rPr>
          <w:rFonts w:ascii="Times New Roman" w:eastAsia="Times New Roman" w:hAnsi="Times New Roman" w:cs="Times New Roman"/>
          <w:b/>
          <w:sz w:val="24"/>
          <w:szCs w:val="20"/>
        </w:rPr>
        <w:lastRenderedPageBreak/>
        <w:t>PROGRAM GOALS</w:t>
      </w:r>
    </w:p>
    <w:p w:rsidR="004F75D7" w:rsidRPr="004F75D7" w:rsidRDefault="004F75D7" w:rsidP="004F75D7">
      <w:p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Course: HRD 679: International HRD</w:t>
      </w:r>
    </w:p>
    <w:p w:rsidR="004F75D7" w:rsidRPr="004F75D7" w:rsidRDefault="004F75D7" w:rsidP="004F75D7">
      <w:pPr>
        <w:spacing w:after="0" w:line="240" w:lineRule="auto"/>
        <w:rPr>
          <w:rFonts w:ascii="Times New Roman" w:eastAsia="Times New Roman" w:hAnsi="Times New Roman" w:cs="Times New Roman"/>
          <w:sz w:val="24"/>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1350"/>
        <w:gridCol w:w="3798"/>
      </w:tblGrid>
      <w:tr w:rsidR="004F75D7" w:rsidRPr="004F75D7" w:rsidTr="00B6089F">
        <w:tc>
          <w:tcPr>
            <w:tcW w:w="4860" w:type="dxa"/>
          </w:tcPr>
          <w:p w:rsidR="004F75D7" w:rsidRPr="004F75D7" w:rsidRDefault="004F75D7" w:rsidP="004F75D7">
            <w:pPr>
              <w:spacing w:after="0" w:line="240" w:lineRule="auto"/>
              <w:rPr>
                <w:rFonts w:ascii="Times New Roman" w:eastAsia="Times New Roman" w:hAnsi="Times New Roman" w:cs="Times New Roman"/>
                <w:b/>
                <w:sz w:val="24"/>
                <w:szCs w:val="20"/>
              </w:rPr>
            </w:pPr>
            <w:r w:rsidRPr="004F75D7">
              <w:rPr>
                <w:rFonts w:ascii="Times New Roman" w:eastAsia="Times New Roman" w:hAnsi="Times New Roman" w:cs="Times New Roman"/>
                <w:b/>
                <w:sz w:val="24"/>
                <w:szCs w:val="20"/>
              </w:rPr>
              <w:t>Program Goals</w:t>
            </w:r>
          </w:p>
        </w:tc>
        <w:tc>
          <w:tcPr>
            <w:tcW w:w="1350" w:type="dxa"/>
          </w:tcPr>
          <w:p w:rsidR="004F75D7" w:rsidRPr="004F75D7" w:rsidRDefault="004F75D7" w:rsidP="004F75D7">
            <w:pPr>
              <w:spacing w:after="0" w:line="240" w:lineRule="auto"/>
              <w:rPr>
                <w:rFonts w:ascii="Times New Roman" w:eastAsia="Times New Roman" w:hAnsi="Times New Roman" w:cs="Times New Roman"/>
                <w:b/>
                <w:sz w:val="24"/>
                <w:szCs w:val="20"/>
              </w:rPr>
            </w:pPr>
            <w:r w:rsidRPr="004F75D7">
              <w:rPr>
                <w:rFonts w:ascii="Times New Roman" w:eastAsia="Times New Roman" w:hAnsi="Times New Roman" w:cs="Times New Roman"/>
                <w:b/>
                <w:sz w:val="24"/>
                <w:szCs w:val="20"/>
              </w:rPr>
              <w:t>Course Emphasis</w:t>
            </w:r>
          </w:p>
        </w:tc>
        <w:tc>
          <w:tcPr>
            <w:tcW w:w="3798" w:type="dxa"/>
          </w:tcPr>
          <w:p w:rsidR="004F75D7" w:rsidRPr="004F75D7" w:rsidRDefault="004F75D7" w:rsidP="004F75D7">
            <w:pPr>
              <w:spacing w:after="0" w:line="240" w:lineRule="auto"/>
              <w:rPr>
                <w:rFonts w:ascii="Times New Roman" w:eastAsia="Times New Roman" w:hAnsi="Times New Roman" w:cs="Times New Roman"/>
                <w:b/>
                <w:sz w:val="24"/>
                <w:szCs w:val="20"/>
              </w:rPr>
            </w:pPr>
            <w:r w:rsidRPr="004F75D7">
              <w:rPr>
                <w:rFonts w:ascii="Times New Roman" w:eastAsia="Times New Roman" w:hAnsi="Times New Roman" w:cs="Times New Roman"/>
                <w:b/>
                <w:sz w:val="24"/>
                <w:szCs w:val="20"/>
              </w:rPr>
              <w:t>Application</w:t>
            </w:r>
          </w:p>
        </w:tc>
      </w:tr>
      <w:tr w:rsidR="004F75D7" w:rsidRPr="004F75D7" w:rsidTr="00B6089F">
        <w:tc>
          <w:tcPr>
            <w:tcW w:w="4860" w:type="dxa"/>
          </w:tcPr>
          <w:p w:rsidR="004F75D7" w:rsidRPr="004F75D7" w:rsidRDefault="004F75D7" w:rsidP="004F75D7">
            <w:pPr>
              <w:numPr>
                <w:ilvl w:val="0"/>
                <w:numId w:val="7"/>
              </w:num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Knowledge of and ability to apply key concepts, theories, practices, laws and regulations in the fields of human resources management and development and organizational behavior and change</w:t>
            </w:r>
          </w:p>
        </w:tc>
        <w:tc>
          <w:tcPr>
            <w:tcW w:w="1350" w:type="dxa"/>
          </w:tcPr>
          <w:p w:rsidR="004F75D7" w:rsidRPr="004F75D7" w:rsidRDefault="004F75D7" w:rsidP="004F75D7">
            <w:p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High</w:t>
            </w:r>
          </w:p>
        </w:tc>
        <w:tc>
          <w:tcPr>
            <w:tcW w:w="3798" w:type="dxa"/>
          </w:tcPr>
          <w:p w:rsidR="004F75D7" w:rsidRPr="004F75D7" w:rsidRDefault="004F75D7" w:rsidP="004F75D7">
            <w:p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The course covers various theories, principles and practices in international human resource development and cross-cultural business issues.</w:t>
            </w:r>
          </w:p>
        </w:tc>
      </w:tr>
      <w:tr w:rsidR="004F75D7" w:rsidRPr="004F75D7" w:rsidTr="00B6089F">
        <w:tc>
          <w:tcPr>
            <w:tcW w:w="4860" w:type="dxa"/>
          </w:tcPr>
          <w:p w:rsidR="004F75D7" w:rsidRPr="004F75D7" w:rsidRDefault="004F75D7" w:rsidP="004F75D7">
            <w:pPr>
              <w:numPr>
                <w:ilvl w:val="0"/>
                <w:numId w:val="7"/>
              </w:num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Diagnostic and analytic abilities to investigate and assess organizational and human resources issues in order to recommend appropriate solutions</w:t>
            </w:r>
          </w:p>
        </w:tc>
        <w:tc>
          <w:tcPr>
            <w:tcW w:w="1350" w:type="dxa"/>
          </w:tcPr>
          <w:p w:rsidR="004F75D7" w:rsidRPr="004F75D7" w:rsidRDefault="004F75D7" w:rsidP="004F75D7">
            <w:p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Moderate</w:t>
            </w:r>
          </w:p>
        </w:tc>
        <w:tc>
          <w:tcPr>
            <w:tcW w:w="3798" w:type="dxa"/>
          </w:tcPr>
          <w:p w:rsidR="004F75D7" w:rsidRPr="004F75D7" w:rsidRDefault="004F75D7" w:rsidP="004F75D7">
            <w:p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 xml:space="preserve">Students are required to identify, evaluate and report on various aspects international human resource topics including cross-cultural communication, global leadership, and learning across cultures.  </w:t>
            </w:r>
          </w:p>
        </w:tc>
      </w:tr>
      <w:tr w:rsidR="004F75D7" w:rsidRPr="004F75D7" w:rsidTr="00B6089F">
        <w:tc>
          <w:tcPr>
            <w:tcW w:w="4860" w:type="dxa"/>
          </w:tcPr>
          <w:p w:rsidR="004F75D7" w:rsidRPr="004F75D7" w:rsidRDefault="004F75D7" w:rsidP="004F75D7">
            <w:pPr>
              <w:numPr>
                <w:ilvl w:val="0"/>
                <w:numId w:val="7"/>
              </w:num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Creative problem-solving to create, apply and carry out effective interventions to improve both organizational and individual performance</w:t>
            </w:r>
          </w:p>
        </w:tc>
        <w:tc>
          <w:tcPr>
            <w:tcW w:w="1350" w:type="dxa"/>
          </w:tcPr>
          <w:p w:rsidR="004F75D7" w:rsidRPr="004F75D7" w:rsidRDefault="004F75D7" w:rsidP="004F75D7">
            <w:p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High</w:t>
            </w:r>
          </w:p>
        </w:tc>
        <w:tc>
          <w:tcPr>
            <w:tcW w:w="3798" w:type="dxa"/>
          </w:tcPr>
          <w:p w:rsidR="004F75D7" w:rsidRPr="004F75D7" w:rsidRDefault="004F75D7" w:rsidP="004F75D7">
            <w:p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 xml:space="preserve">Students are required to reflect and report on various international and global strategies utilizing case studies and company site visits as examples. </w:t>
            </w:r>
          </w:p>
        </w:tc>
      </w:tr>
      <w:tr w:rsidR="004F75D7" w:rsidRPr="004F75D7" w:rsidTr="00B6089F">
        <w:tc>
          <w:tcPr>
            <w:tcW w:w="4860" w:type="dxa"/>
          </w:tcPr>
          <w:p w:rsidR="004F75D7" w:rsidRPr="004F75D7" w:rsidRDefault="004F75D7" w:rsidP="004F75D7">
            <w:pPr>
              <w:numPr>
                <w:ilvl w:val="0"/>
                <w:numId w:val="7"/>
              </w:num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Presentation skills in order to communicate ideas and information effectively and clearly in a variety of written, public-speaking and technology mediated venues and formats</w:t>
            </w:r>
          </w:p>
        </w:tc>
        <w:tc>
          <w:tcPr>
            <w:tcW w:w="1350" w:type="dxa"/>
          </w:tcPr>
          <w:p w:rsidR="004F75D7" w:rsidRPr="004F75D7" w:rsidRDefault="004F75D7" w:rsidP="004F75D7">
            <w:p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High</w:t>
            </w:r>
          </w:p>
        </w:tc>
        <w:tc>
          <w:tcPr>
            <w:tcW w:w="3798" w:type="dxa"/>
          </w:tcPr>
          <w:p w:rsidR="004F75D7" w:rsidRPr="004F75D7" w:rsidRDefault="004F75D7" w:rsidP="004F75D7">
            <w:p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Students are required to make a team presentation on the international human resource development topics of their choice.</w:t>
            </w:r>
          </w:p>
        </w:tc>
      </w:tr>
      <w:tr w:rsidR="004F75D7" w:rsidRPr="004F75D7" w:rsidTr="00B6089F">
        <w:tc>
          <w:tcPr>
            <w:tcW w:w="4860" w:type="dxa"/>
          </w:tcPr>
          <w:p w:rsidR="004F75D7" w:rsidRPr="004F75D7" w:rsidRDefault="004F75D7" w:rsidP="004F75D7">
            <w:pPr>
              <w:numPr>
                <w:ilvl w:val="0"/>
                <w:numId w:val="7"/>
              </w:num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Interaction skills in working effectively with others in such a way as to be influential in a leadership capacity, to work well with others in team formats, and to respect and constructively support others in a diverse operating workplace</w:t>
            </w:r>
          </w:p>
        </w:tc>
        <w:tc>
          <w:tcPr>
            <w:tcW w:w="1350" w:type="dxa"/>
          </w:tcPr>
          <w:p w:rsidR="004F75D7" w:rsidRPr="004F75D7" w:rsidRDefault="004F75D7" w:rsidP="004F75D7">
            <w:p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 xml:space="preserve">High </w:t>
            </w:r>
          </w:p>
        </w:tc>
        <w:tc>
          <w:tcPr>
            <w:tcW w:w="3798" w:type="dxa"/>
          </w:tcPr>
          <w:p w:rsidR="004F75D7" w:rsidRPr="004F75D7" w:rsidRDefault="004F75D7" w:rsidP="004F75D7">
            <w:pPr>
              <w:spacing w:after="0" w:line="240" w:lineRule="auto"/>
              <w:rPr>
                <w:rFonts w:ascii="Times New Roman" w:eastAsia="Times New Roman" w:hAnsi="Times New Roman" w:cs="Times New Roman"/>
                <w:sz w:val="24"/>
                <w:szCs w:val="20"/>
              </w:rPr>
            </w:pPr>
            <w:r w:rsidRPr="004F75D7">
              <w:rPr>
                <w:rFonts w:ascii="Times New Roman" w:eastAsia="Times New Roman" w:hAnsi="Times New Roman" w:cs="Times New Roman"/>
                <w:sz w:val="24"/>
                <w:szCs w:val="20"/>
              </w:rPr>
              <w:t>Students work in teams to research and report on international HR topics of interests. They will present findings and core concepts that HR professionals need to know when working abroad.</w:t>
            </w:r>
          </w:p>
        </w:tc>
      </w:tr>
    </w:tbl>
    <w:p w:rsidR="00EB001F" w:rsidRDefault="00EB001F" w:rsidP="004F75D7">
      <w:pPr>
        <w:spacing w:after="0" w:line="240" w:lineRule="auto"/>
        <w:rPr>
          <w:rFonts w:ascii="Times New Roman" w:eastAsia="Times New Roman" w:hAnsi="Times New Roman" w:cs="Times New Roman"/>
          <w:sz w:val="24"/>
          <w:szCs w:val="20"/>
        </w:rPr>
      </w:pPr>
    </w:p>
    <w:p w:rsidR="00EB001F" w:rsidRDefault="00EB001F">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rsidR="004F75D7" w:rsidRPr="004F75D7" w:rsidRDefault="004F75D7" w:rsidP="004F75D7">
      <w:pPr>
        <w:spacing w:after="0" w:line="240" w:lineRule="auto"/>
        <w:rPr>
          <w:rFonts w:ascii="Times New Roman" w:eastAsia="Times New Roman" w:hAnsi="Times New Roman" w:cs="Times New Roman"/>
          <w:sz w:val="24"/>
          <w:szCs w:val="20"/>
        </w:rPr>
      </w:pPr>
    </w:p>
    <w:p w:rsidR="00707D52" w:rsidRPr="004F75D7" w:rsidRDefault="00707D52" w:rsidP="00707D52">
      <w:pPr>
        <w:spacing w:after="0" w:line="240" w:lineRule="auto"/>
        <w:jc w:val="center"/>
        <w:rPr>
          <w:rFonts w:ascii="Times New Roman" w:eastAsia="Times New Roman" w:hAnsi="Times New Roman" w:cs="Times New Roman"/>
          <w:b/>
          <w:sz w:val="36"/>
          <w:szCs w:val="36"/>
        </w:rPr>
      </w:pPr>
      <w:r w:rsidRPr="004F75D7">
        <w:rPr>
          <w:rFonts w:ascii="Times New Roman" w:eastAsia="Times New Roman" w:hAnsi="Times New Roman" w:cs="Times New Roman"/>
          <w:b/>
          <w:sz w:val="36"/>
          <w:szCs w:val="36"/>
        </w:rPr>
        <w:t>HRD Study Abroad Tentative Schedule</w:t>
      </w:r>
    </w:p>
    <w:p w:rsidR="00707D52" w:rsidRPr="004F75D7" w:rsidRDefault="00707D52" w:rsidP="00707D52">
      <w:pPr>
        <w:spacing w:after="0" w:line="240" w:lineRule="auto"/>
        <w:rPr>
          <w:rFonts w:ascii="Times New Roman" w:eastAsia="Times New Roman" w:hAnsi="Times New Roman" w:cs="Times New Roman"/>
          <w:sz w:val="20"/>
          <w:szCs w:val="20"/>
        </w:rPr>
      </w:pPr>
    </w:p>
    <w:p w:rsidR="00707D52" w:rsidRPr="004F75D7" w:rsidRDefault="00707D52" w:rsidP="00707D52">
      <w:pPr>
        <w:spacing w:after="0" w:line="240" w:lineRule="auto"/>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Date: TBD</w:t>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t>Orientation and Class (Assignment of Teams)</w:t>
      </w:r>
    </w:p>
    <w:p w:rsidR="00707D52" w:rsidRPr="005D66AE" w:rsidRDefault="00707D52" w:rsidP="00707D52">
      <w:pPr>
        <w:spacing w:after="0" w:line="240" w:lineRule="auto"/>
        <w:rPr>
          <w:rFonts w:ascii="Times New Roman" w:eastAsia="Times New Roman" w:hAnsi="Times New Roman" w:cs="Times New Roman"/>
          <w:sz w:val="18"/>
          <w:szCs w:val="18"/>
        </w:rPr>
      </w:pPr>
    </w:p>
    <w:p w:rsidR="00F47DAA" w:rsidRDefault="00F47DAA" w:rsidP="00707D5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Friday, May 24</w:t>
      </w:r>
      <w:r w:rsidR="00707D52" w:rsidRPr="004F75D7">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–Saturday, May 25th</w:t>
      </w:r>
      <w:r w:rsidR="00707D52" w:rsidRPr="004F75D7">
        <w:rPr>
          <w:rFonts w:ascii="Times New Roman" w:eastAsia="Times New Roman" w:hAnsi="Times New Roman" w:cs="Times New Roman"/>
          <w:sz w:val="20"/>
          <w:szCs w:val="20"/>
        </w:rPr>
        <w:tab/>
      </w:r>
    </w:p>
    <w:p w:rsidR="00707D52" w:rsidRDefault="00707D52" w:rsidP="00F47DAA">
      <w:pPr>
        <w:spacing w:after="0" w:line="240" w:lineRule="auto"/>
        <w:ind w:left="2160" w:firstLine="720"/>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 xml:space="preserve">Arrive in </w:t>
      </w:r>
      <w:r w:rsidR="00F47DAA">
        <w:rPr>
          <w:rFonts w:ascii="Times New Roman" w:eastAsia="Times New Roman" w:hAnsi="Times New Roman" w:cs="Times New Roman"/>
          <w:sz w:val="20"/>
          <w:szCs w:val="20"/>
        </w:rPr>
        <w:t>Buenos Aires</w:t>
      </w:r>
    </w:p>
    <w:p w:rsidR="00F47DAA" w:rsidRPr="004F75D7" w:rsidRDefault="00F47DAA" w:rsidP="00F47DA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11:00am-3:00pm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Overview of the city with lunch at Local restaurant </w:t>
      </w:r>
    </w:p>
    <w:p w:rsidR="00707D52" w:rsidRPr="004F75D7" w:rsidRDefault="00707D52" w:rsidP="00707D52">
      <w:pPr>
        <w:spacing w:after="0" w:line="240" w:lineRule="auto"/>
        <w:ind w:firstLine="720"/>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7:00pm-9:00pm</w:t>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t>Welcome Dinner</w:t>
      </w:r>
      <w:r w:rsidR="00F47DAA">
        <w:rPr>
          <w:rFonts w:ascii="Times New Roman" w:eastAsia="Times New Roman" w:hAnsi="Times New Roman" w:cs="Times New Roman"/>
          <w:sz w:val="20"/>
          <w:szCs w:val="20"/>
        </w:rPr>
        <w:t xml:space="preserve"> &amp; Orientation</w:t>
      </w:r>
    </w:p>
    <w:p w:rsidR="00707D52" w:rsidRPr="004F75D7" w:rsidRDefault="00707D52" w:rsidP="00707D52">
      <w:pPr>
        <w:spacing w:after="0" w:line="240" w:lineRule="auto"/>
        <w:ind w:left="2160" w:firstLine="720"/>
        <w:rPr>
          <w:rFonts w:ascii="Times New Roman" w:eastAsia="Times New Roman" w:hAnsi="Times New Roman" w:cs="Times New Roman"/>
          <w:sz w:val="20"/>
          <w:szCs w:val="20"/>
        </w:rPr>
      </w:pPr>
    </w:p>
    <w:p w:rsidR="00707D52" w:rsidRPr="004F75D7" w:rsidRDefault="00F47DAA" w:rsidP="00707D5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Sunday</w:t>
      </w:r>
      <w:r w:rsidR="00707D52" w:rsidRPr="004F75D7">
        <w:rPr>
          <w:rFonts w:ascii="Times New Roman" w:eastAsia="Times New Roman" w:hAnsi="Times New Roman" w:cs="Times New Roman"/>
          <w:sz w:val="20"/>
          <w:szCs w:val="20"/>
        </w:rPr>
        <w:t>, May 2</w:t>
      </w:r>
      <w:r>
        <w:rPr>
          <w:rFonts w:ascii="Times New Roman" w:eastAsia="Times New Roman" w:hAnsi="Times New Roman" w:cs="Times New Roman"/>
          <w:sz w:val="20"/>
          <w:szCs w:val="20"/>
        </w:rPr>
        <w:t>6</w:t>
      </w:r>
      <w:r w:rsidR="00707D52" w:rsidRPr="004F75D7">
        <w:rPr>
          <w:rFonts w:ascii="Times New Roman" w:eastAsia="Times New Roman" w:hAnsi="Times New Roman" w:cs="Times New Roman"/>
          <w:sz w:val="20"/>
          <w:szCs w:val="20"/>
          <w:vertAlign w:val="superscript"/>
        </w:rPr>
        <w:t>th</w:t>
      </w:r>
      <w:r w:rsidR="00707D52" w:rsidRPr="004F75D7">
        <w:rPr>
          <w:rFonts w:ascii="Times New Roman" w:eastAsia="Times New Roman" w:hAnsi="Times New Roman" w:cs="Times New Roman"/>
          <w:sz w:val="20"/>
          <w:szCs w:val="20"/>
        </w:rPr>
        <w:t xml:space="preserve"> </w:t>
      </w:r>
    </w:p>
    <w:p w:rsidR="00707D52" w:rsidRPr="004F75D7" w:rsidRDefault="00707D52" w:rsidP="00707D52">
      <w:pPr>
        <w:spacing w:after="0" w:line="240" w:lineRule="auto"/>
        <w:ind w:firstLine="720"/>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9:00am</w:t>
      </w:r>
      <w:r w:rsidRPr="004F75D7">
        <w:rPr>
          <w:rFonts w:ascii="Times New Roman" w:eastAsia="Times New Roman" w:hAnsi="Times New Roman" w:cs="Times New Roman"/>
          <w:sz w:val="20"/>
          <w:szCs w:val="20"/>
        </w:rPr>
        <w:tab/>
        <w:t>-5:00pm</w:t>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t xml:space="preserve">Excursion to </w:t>
      </w:r>
      <w:r w:rsidR="00F47DAA">
        <w:rPr>
          <w:rFonts w:ascii="Times New Roman" w:eastAsia="Times New Roman" w:hAnsi="Times New Roman" w:cs="Times New Roman"/>
          <w:sz w:val="20"/>
          <w:szCs w:val="20"/>
        </w:rPr>
        <w:t>El Tigre River Delta</w:t>
      </w:r>
    </w:p>
    <w:p w:rsidR="00707D52" w:rsidRPr="004F75D7" w:rsidRDefault="00707D52" w:rsidP="00707D52">
      <w:pPr>
        <w:spacing w:after="0" w:line="240" w:lineRule="auto"/>
        <w:rPr>
          <w:rFonts w:ascii="Times New Roman" w:eastAsia="Times New Roman" w:hAnsi="Times New Roman" w:cs="Times New Roman"/>
          <w:sz w:val="20"/>
          <w:szCs w:val="20"/>
        </w:rPr>
      </w:pPr>
    </w:p>
    <w:p w:rsidR="00707D52" w:rsidRPr="004F75D7" w:rsidRDefault="00707D52" w:rsidP="00707D52">
      <w:pPr>
        <w:spacing w:after="0" w:line="240" w:lineRule="auto"/>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Monday, May 2</w:t>
      </w:r>
      <w:r w:rsidR="00F47DAA">
        <w:rPr>
          <w:rFonts w:ascii="Times New Roman" w:eastAsia="Times New Roman" w:hAnsi="Times New Roman" w:cs="Times New Roman"/>
          <w:sz w:val="20"/>
          <w:szCs w:val="20"/>
        </w:rPr>
        <w:t>7</w:t>
      </w:r>
      <w:r w:rsidRPr="004F75D7">
        <w:rPr>
          <w:rFonts w:ascii="Times New Roman" w:eastAsia="Times New Roman" w:hAnsi="Times New Roman" w:cs="Times New Roman"/>
          <w:sz w:val="20"/>
          <w:szCs w:val="20"/>
          <w:vertAlign w:val="superscript"/>
        </w:rPr>
        <w:t>th</w:t>
      </w:r>
    </w:p>
    <w:p w:rsidR="00707D52" w:rsidRDefault="00707D52" w:rsidP="00707D52">
      <w:pPr>
        <w:spacing w:after="0" w:line="240" w:lineRule="auto"/>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ab/>
        <w:t xml:space="preserve">8:30am </w:t>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r>
      <w:proofErr w:type="gramStart"/>
      <w:r w:rsidRPr="004F75D7">
        <w:rPr>
          <w:rFonts w:ascii="Times New Roman" w:eastAsia="Times New Roman" w:hAnsi="Times New Roman" w:cs="Times New Roman"/>
          <w:sz w:val="20"/>
          <w:szCs w:val="20"/>
        </w:rPr>
        <w:t>Meet</w:t>
      </w:r>
      <w:proofErr w:type="gramEnd"/>
      <w:r w:rsidRPr="004F75D7">
        <w:rPr>
          <w:rFonts w:ascii="Times New Roman" w:eastAsia="Times New Roman" w:hAnsi="Times New Roman" w:cs="Times New Roman"/>
          <w:sz w:val="20"/>
          <w:szCs w:val="20"/>
        </w:rPr>
        <w:t xml:space="preserve"> in the lobby </w:t>
      </w:r>
    </w:p>
    <w:p w:rsidR="00707D52" w:rsidRPr="004F75D7" w:rsidRDefault="00F47DAA" w:rsidP="00707D5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07D52" w:rsidRPr="004F75D7">
        <w:rPr>
          <w:rFonts w:ascii="Times New Roman" w:eastAsia="Times New Roman" w:hAnsi="Times New Roman" w:cs="Times New Roman"/>
          <w:sz w:val="20"/>
          <w:szCs w:val="20"/>
        </w:rPr>
        <w:t>9:00am-12:00pm</w:t>
      </w:r>
      <w:r w:rsidR="00707D52" w:rsidRPr="004F75D7">
        <w:rPr>
          <w:rFonts w:ascii="Times New Roman" w:eastAsia="Times New Roman" w:hAnsi="Times New Roman" w:cs="Times New Roman"/>
          <w:sz w:val="20"/>
          <w:szCs w:val="20"/>
        </w:rPr>
        <w:tab/>
      </w:r>
      <w:r w:rsidR="00707D52" w:rsidRPr="004F75D7">
        <w:rPr>
          <w:rFonts w:ascii="Times New Roman" w:eastAsia="Times New Roman" w:hAnsi="Times New Roman" w:cs="Times New Roman"/>
          <w:sz w:val="20"/>
          <w:szCs w:val="20"/>
        </w:rPr>
        <w:tab/>
      </w:r>
      <w:r>
        <w:rPr>
          <w:rFonts w:ascii="Times New Roman" w:eastAsia="Times New Roman" w:hAnsi="Times New Roman" w:cs="Times New Roman"/>
          <w:sz w:val="20"/>
          <w:szCs w:val="20"/>
        </w:rPr>
        <w:t>Company Site visit</w:t>
      </w:r>
    </w:p>
    <w:p w:rsidR="00707D52" w:rsidRPr="004F75D7" w:rsidRDefault="00707D52" w:rsidP="00707D52">
      <w:pPr>
        <w:spacing w:after="58" w:line="240" w:lineRule="auto"/>
        <w:rPr>
          <w:rFonts w:ascii="Times New Roman" w:eastAsia="Times New Roman" w:hAnsi="Times New Roman" w:cs="Times New Roman"/>
          <w:sz w:val="20"/>
          <w:szCs w:val="20"/>
        </w:rPr>
      </w:pPr>
      <w:r w:rsidRPr="004F75D7">
        <w:rPr>
          <w:rFonts w:ascii="Times New Roman" w:eastAsia="Times New Roman" w:hAnsi="Times New Roman" w:cs="Times New Roman"/>
          <w:b/>
          <w:i/>
          <w:sz w:val="20"/>
          <w:szCs w:val="20"/>
        </w:rPr>
        <w:tab/>
      </w:r>
      <w:r w:rsidRPr="004F75D7">
        <w:rPr>
          <w:rFonts w:ascii="Times New Roman" w:eastAsia="Times New Roman" w:hAnsi="Times New Roman" w:cs="Times New Roman"/>
          <w:sz w:val="20"/>
          <w:szCs w:val="20"/>
        </w:rPr>
        <w:t>12:00pm-1:00pm</w:t>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t>Lunch</w:t>
      </w:r>
    </w:p>
    <w:p w:rsidR="00707D52" w:rsidRDefault="00F47DAA" w:rsidP="00707D52">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1:00pm-5:00pm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Class time </w:t>
      </w:r>
    </w:p>
    <w:p w:rsidR="00F47DAA" w:rsidRDefault="00F47DAA" w:rsidP="00EB001F">
      <w:pPr>
        <w:spacing w:after="0" w:line="240" w:lineRule="auto"/>
        <w:ind w:left="2880"/>
        <w:rPr>
          <w:rFonts w:ascii="Times New Roman" w:eastAsia="Times New Roman" w:hAnsi="Times New Roman" w:cs="Times New Roman"/>
          <w:b/>
          <w:i/>
          <w:sz w:val="20"/>
          <w:szCs w:val="20"/>
        </w:rPr>
      </w:pPr>
      <w:r w:rsidRPr="004F75D7">
        <w:rPr>
          <w:rFonts w:ascii="Times New Roman" w:eastAsia="Times New Roman" w:hAnsi="Times New Roman" w:cs="Times New Roman"/>
          <w:b/>
          <w:i/>
          <w:sz w:val="20"/>
          <w:szCs w:val="20"/>
        </w:rPr>
        <w:t>The Essence of Culture---Models/Conceptual Frameworks</w:t>
      </w:r>
      <w:r w:rsidR="00EB001F">
        <w:rPr>
          <w:rFonts w:ascii="Times New Roman" w:eastAsia="Times New Roman" w:hAnsi="Times New Roman" w:cs="Times New Roman"/>
          <w:b/>
          <w:i/>
          <w:sz w:val="20"/>
          <w:szCs w:val="20"/>
        </w:rPr>
        <w:t xml:space="preserve"> (TH Chapters 1-7; Chapters 1 &amp;2)</w:t>
      </w:r>
    </w:p>
    <w:p w:rsidR="00707D52" w:rsidRPr="004F75D7" w:rsidRDefault="00F47DAA" w:rsidP="00707D5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p w:rsidR="00707D52" w:rsidRPr="004F75D7" w:rsidRDefault="00707D52" w:rsidP="00707D52">
      <w:pPr>
        <w:spacing w:after="0" w:line="240" w:lineRule="auto"/>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 xml:space="preserve">Tuesday, May </w:t>
      </w:r>
      <w:r w:rsidR="00F47DAA">
        <w:rPr>
          <w:rFonts w:ascii="Times New Roman" w:eastAsia="Times New Roman" w:hAnsi="Times New Roman" w:cs="Times New Roman"/>
          <w:sz w:val="20"/>
          <w:szCs w:val="20"/>
        </w:rPr>
        <w:t>28</w:t>
      </w:r>
      <w:r w:rsidR="00F47DAA" w:rsidRPr="00F47DAA">
        <w:rPr>
          <w:rFonts w:ascii="Times New Roman" w:eastAsia="Times New Roman" w:hAnsi="Times New Roman" w:cs="Times New Roman"/>
          <w:sz w:val="20"/>
          <w:szCs w:val="20"/>
          <w:vertAlign w:val="superscript"/>
        </w:rPr>
        <w:t>th</w:t>
      </w:r>
      <w:r w:rsidR="00F47DAA">
        <w:rPr>
          <w:rFonts w:ascii="Times New Roman" w:eastAsia="Times New Roman" w:hAnsi="Times New Roman" w:cs="Times New Roman"/>
          <w:sz w:val="20"/>
          <w:szCs w:val="20"/>
        </w:rPr>
        <w:t xml:space="preserve"> </w:t>
      </w:r>
    </w:p>
    <w:p w:rsidR="00707D52" w:rsidRPr="004F75D7" w:rsidRDefault="00707D52" w:rsidP="00707D52">
      <w:pPr>
        <w:spacing w:after="0" w:line="240" w:lineRule="auto"/>
        <w:ind w:firstLine="720"/>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 xml:space="preserve">8:30am </w:t>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r>
      <w:proofErr w:type="gramStart"/>
      <w:r w:rsidRPr="004F75D7">
        <w:rPr>
          <w:rFonts w:ascii="Times New Roman" w:eastAsia="Times New Roman" w:hAnsi="Times New Roman" w:cs="Times New Roman"/>
          <w:sz w:val="20"/>
          <w:szCs w:val="20"/>
        </w:rPr>
        <w:t>Meet</w:t>
      </w:r>
      <w:proofErr w:type="gramEnd"/>
      <w:r w:rsidRPr="004F75D7">
        <w:rPr>
          <w:rFonts w:ascii="Times New Roman" w:eastAsia="Times New Roman" w:hAnsi="Times New Roman" w:cs="Times New Roman"/>
          <w:sz w:val="20"/>
          <w:szCs w:val="20"/>
        </w:rPr>
        <w:t xml:space="preserve"> in the lobby </w:t>
      </w:r>
    </w:p>
    <w:p w:rsidR="00707D52" w:rsidRPr="004F75D7" w:rsidRDefault="00707D52" w:rsidP="00707D52">
      <w:pPr>
        <w:spacing w:after="0" w:line="240" w:lineRule="auto"/>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ab/>
        <w:t>9:00am-12:00pm</w:t>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t>Company site visit</w:t>
      </w:r>
    </w:p>
    <w:p w:rsidR="00707D52" w:rsidRPr="004F75D7" w:rsidRDefault="00707D52" w:rsidP="00707D52">
      <w:pPr>
        <w:spacing w:after="0" w:line="240" w:lineRule="auto"/>
        <w:ind w:firstLine="720"/>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12:00pm-1:00pm</w:t>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t>Lunch</w:t>
      </w:r>
    </w:p>
    <w:p w:rsidR="00707D52" w:rsidRPr="004F75D7" w:rsidRDefault="00707D52" w:rsidP="00707D52">
      <w:pPr>
        <w:spacing w:after="0" w:line="240" w:lineRule="auto"/>
        <w:ind w:firstLine="720"/>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1:00pm-5:00pm</w:t>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t xml:space="preserve">Class at QLU </w:t>
      </w:r>
    </w:p>
    <w:p w:rsidR="00707D52" w:rsidRDefault="00707D52" w:rsidP="00707D52">
      <w:pPr>
        <w:spacing w:after="0" w:line="240" w:lineRule="auto"/>
        <w:ind w:firstLine="720"/>
        <w:rPr>
          <w:rFonts w:ascii="Times New Roman" w:eastAsia="Times New Roman" w:hAnsi="Times New Roman" w:cs="Times New Roman"/>
          <w:b/>
          <w:i/>
          <w:sz w:val="20"/>
          <w:szCs w:val="20"/>
        </w:rPr>
      </w:pP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r>
      <w:r w:rsidR="00EB001F">
        <w:rPr>
          <w:rFonts w:ascii="Times New Roman" w:eastAsia="Times New Roman" w:hAnsi="Times New Roman" w:cs="Times New Roman"/>
          <w:b/>
          <w:i/>
          <w:sz w:val="20"/>
          <w:szCs w:val="20"/>
        </w:rPr>
        <w:t>Multicultural Teams and the Global Workplace (GG: Chapters 3</w:t>
      </w:r>
      <w:r w:rsidR="00F21164">
        <w:rPr>
          <w:rFonts w:ascii="Times New Roman" w:eastAsia="Times New Roman" w:hAnsi="Times New Roman" w:cs="Times New Roman"/>
          <w:b/>
          <w:i/>
          <w:sz w:val="20"/>
          <w:szCs w:val="20"/>
        </w:rPr>
        <w:t>-7</w:t>
      </w:r>
      <w:r w:rsidR="00EB001F">
        <w:rPr>
          <w:rFonts w:ascii="Times New Roman" w:eastAsia="Times New Roman" w:hAnsi="Times New Roman" w:cs="Times New Roman"/>
          <w:b/>
          <w:i/>
          <w:sz w:val="20"/>
          <w:szCs w:val="20"/>
        </w:rPr>
        <w:t>)</w:t>
      </w:r>
      <w:r w:rsidRPr="004F75D7">
        <w:rPr>
          <w:rFonts w:ascii="Times New Roman" w:eastAsia="Times New Roman" w:hAnsi="Times New Roman" w:cs="Times New Roman"/>
          <w:b/>
          <w:i/>
          <w:sz w:val="20"/>
          <w:szCs w:val="20"/>
        </w:rPr>
        <w:t xml:space="preserve"> </w:t>
      </w:r>
    </w:p>
    <w:p w:rsidR="00707D52" w:rsidRPr="004F75D7" w:rsidRDefault="00707D52" w:rsidP="00707D52">
      <w:pPr>
        <w:spacing w:after="0" w:line="240" w:lineRule="auto"/>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 xml:space="preserve">Wednesday, May </w:t>
      </w:r>
      <w:r w:rsidR="00F47DAA">
        <w:rPr>
          <w:rFonts w:ascii="Times New Roman" w:eastAsia="Times New Roman" w:hAnsi="Times New Roman" w:cs="Times New Roman"/>
          <w:sz w:val="20"/>
          <w:szCs w:val="20"/>
        </w:rPr>
        <w:t>29</w:t>
      </w:r>
      <w:r w:rsidR="00F47DAA" w:rsidRPr="00F47DAA">
        <w:rPr>
          <w:rFonts w:ascii="Times New Roman" w:eastAsia="Times New Roman" w:hAnsi="Times New Roman" w:cs="Times New Roman"/>
          <w:sz w:val="20"/>
          <w:szCs w:val="20"/>
          <w:vertAlign w:val="superscript"/>
        </w:rPr>
        <w:t>th</w:t>
      </w:r>
      <w:r w:rsidR="00F47DAA">
        <w:rPr>
          <w:rFonts w:ascii="Times New Roman" w:eastAsia="Times New Roman" w:hAnsi="Times New Roman" w:cs="Times New Roman"/>
          <w:sz w:val="20"/>
          <w:szCs w:val="20"/>
        </w:rPr>
        <w:t xml:space="preserve"> </w:t>
      </w:r>
    </w:p>
    <w:p w:rsidR="00707D52" w:rsidRPr="004F75D7" w:rsidRDefault="00707D52" w:rsidP="00707D52">
      <w:pPr>
        <w:spacing w:after="0" w:line="240" w:lineRule="auto"/>
        <w:ind w:firstLine="720"/>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 xml:space="preserve">8:30am </w:t>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r>
      <w:proofErr w:type="gramStart"/>
      <w:r w:rsidRPr="004F75D7">
        <w:rPr>
          <w:rFonts w:ascii="Times New Roman" w:eastAsia="Times New Roman" w:hAnsi="Times New Roman" w:cs="Times New Roman"/>
          <w:sz w:val="20"/>
          <w:szCs w:val="20"/>
        </w:rPr>
        <w:t>Meet</w:t>
      </w:r>
      <w:proofErr w:type="gramEnd"/>
      <w:r w:rsidRPr="004F75D7">
        <w:rPr>
          <w:rFonts w:ascii="Times New Roman" w:eastAsia="Times New Roman" w:hAnsi="Times New Roman" w:cs="Times New Roman"/>
          <w:sz w:val="20"/>
          <w:szCs w:val="20"/>
        </w:rPr>
        <w:t xml:space="preserve"> in the lobby of the </w:t>
      </w:r>
      <w:proofErr w:type="spellStart"/>
      <w:r w:rsidRPr="004F75D7">
        <w:rPr>
          <w:rFonts w:ascii="Times New Roman" w:eastAsia="Times New Roman" w:hAnsi="Times New Roman" w:cs="Times New Roman"/>
          <w:sz w:val="20"/>
          <w:szCs w:val="20"/>
        </w:rPr>
        <w:t>Crowne</w:t>
      </w:r>
      <w:proofErr w:type="spellEnd"/>
      <w:r w:rsidRPr="004F75D7">
        <w:rPr>
          <w:rFonts w:ascii="Times New Roman" w:eastAsia="Times New Roman" w:hAnsi="Times New Roman" w:cs="Times New Roman"/>
          <w:sz w:val="20"/>
          <w:szCs w:val="20"/>
        </w:rPr>
        <w:t xml:space="preserve"> Plaza</w:t>
      </w:r>
    </w:p>
    <w:p w:rsidR="00707D52" w:rsidRPr="004F75D7" w:rsidRDefault="00707D52" w:rsidP="00707D52">
      <w:pPr>
        <w:spacing w:after="0" w:line="240" w:lineRule="auto"/>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ab/>
        <w:t>9:00am-12:00pm</w:t>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t xml:space="preserve">Class at QLU </w:t>
      </w:r>
    </w:p>
    <w:p w:rsidR="00707D52" w:rsidRDefault="00707D52" w:rsidP="00F21164">
      <w:pPr>
        <w:spacing w:after="0" w:line="240" w:lineRule="auto"/>
        <w:ind w:firstLine="720"/>
        <w:rPr>
          <w:rFonts w:ascii="Times New Roman" w:eastAsia="Times New Roman" w:hAnsi="Times New Roman" w:cs="Times New Roman"/>
          <w:b/>
          <w:i/>
          <w:sz w:val="20"/>
          <w:szCs w:val="20"/>
        </w:rPr>
      </w:pP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b/>
          <w:i/>
          <w:sz w:val="20"/>
          <w:szCs w:val="20"/>
        </w:rPr>
        <w:t xml:space="preserve">Cross-Cultural Conflict Resolution and </w:t>
      </w:r>
      <w:r w:rsidR="00F21164">
        <w:rPr>
          <w:rFonts w:ascii="Times New Roman" w:eastAsia="Times New Roman" w:hAnsi="Times New Roman" w:cs="Times New Roman"/>
          <w:b/>
          <w:i/>
          <w:sz w:val="20"/>
          <w:szCs w:val="20"/>
        </w:rPr>
        <w:t xml:space="preserve">Cross-cultural Communication </w:t>
      </w:r>
    </w:p>
    <w:p w:rsidR="00707D52" w:rsidRPr="004F75D7" w:rsidRDefault="00707D52" w:rsidP="00707D52">
      <w:pPr>
        <w:spacing w:after="0" w:line="240" w:lineRule="auto"/>
        <w:ind w:firstLine="720"/>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12:00pm-1:00pm</w:t>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t>Lunch</w:t>
      </w:r>
    </w:p>
    <w:p w:rsidR="00707D52" w:rsidRPr="004F75D7" w:rsidRDefault="00707D52" w:rsidP="00707D52">
      <w:pPr>
        <w:spacing w:after="0" w:line="240" w:lineRule="auto"/>
        <w:ind w:firstLine="720"/>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1:00pm-5:00pm</w:t>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r>
      <w:r w:rsidR="00F47DAA">
        <w:rPr>
          <w:rFonts w:ascii="Times New Roman" w:eastAsia="Times New Roman" w:hAnsi="Times New Roman" w:cs="Times New Roman"/>
          <w:sz w:val="20"/>
          <w:szCs w:val="20"/>
        </w:rPr>
        <w:t>Cultural Excursion: TBD</w:t>
      </w:r>
    </w:p>
    <w:p w:rsidR="00707D52" w:rsidRPr="004F75D7" w:rsidRDefault="00707D52" w:rsidP="00707D52">
      <w:pPr>
        <w:spacing w:after="0" w:line="240" w:lineRule="auto"/>
        <w:rPr>
          <w:rFonts w:ascii="Times New Roman" w:eastAsia="Times New Roman" w:hAnsi="Times New Roman" w:cs="Times New Roman"/>
          <w:sz w:val="20"/>
          <w:szCs w:val="20"/>
        </w:rPr>
      </w:pPr>
    </w:p>
    <w:p w:rsidR="00707D52" w:rsidRPr="004F75D7" w:rsidRDefault="00707D52" w:rsidP="00707D52">
      <w:pPr>
        <w:spacing w:after="0" w:line="240" w:lineRule="auto"/>
        <w:rPr>
          <w:rFonts w:ascii="Times New Roman" w:eastAsia="Times New Roman" w:hAnsi="Times New Roman" w:cs="Times New Roman"/>
          <w:sz w:val="20"/>
          <w:szCs w:val="20"/>
          <w:vertAlign w:val="superscript"/>
        </w:rPr>
      </w:pPr>
      <w:r w:rsidRPr="004F75D7">
        <w:rPr>
          <w:rFonts w:ascii="Times New Roman" w:eastAsia="Times New Roman" w:hAnsi="Times New Roman" w:cs="Times New Roman"/>
          <w:sz w:val="20"/>
          <w:szCs w:val="20"/>
        </w:rPr>
        <w:t xml:space="preserve">Thursday, May </w:t>
      </w:r>
      <w:r w:rsidR="00F47DAA">
        <w:rPr>
          <w:rFonts w:ascii="Times New Roman" w:eastAsia="Times New Roman" w:hAnsi="Times New Roman" w:cs="Times New Roman"/>
          <w:sz w:val="20"/>
          <w:szCs w:val="20"/>
        </w:rPr>
        <w:t>30</w:t>
      </w:r>
      <w:r w:rsidR="00F47DAA" w:rsidRPr="00F47DAA">
        <w:rPr>
          <w:rFonts w:ascii="Times New Roman" w:eastAsia="Times New Roman" w:hAnsi="Times New Roman" w:cs="Times New Roman"/>
          <w:sz w:val="20"/>
          <w:szCs w:val="20"/>
          <w:vertAlign w:val="superscript"/>
        </w:rPr>
        <w:t>th</w:t>
      </w:r>
      <w:r w:rsidR="00F47DAA">
        <w:rPr>
          <w:rFonts w:ascii="Times New Roman" w:eastAsia="Times New Roman" w:hAnsi="Times New Roman" w:cs="Times New Roman"/>
          <w:sz w:val="20"/>
          <w:szCs w:val="20"/>
        </w:rPr>
        <w:t xml:space="preserve"> </w:t>
      </w:r>
    </w:p>
    <w:p w:rsidR="00707D52" w:rsidRPr="004F75D7" w:rsidRDefault="00F47DAA" w:rsidP="00707D52">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8:30am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Meet</w:t>
      </w:r>
      <w:proofErr w:type="gramEnd"/>
      <w:r>
        <w:rPr>
          <w:rFonts w:ascii="Times New Roman" w:eastAsia="Times New Roman" w:hAnsi="Times New Roman" w:cs="Times New Roman"/>
          <w:sz w:val="20"/>
          <w:szCs w:val="20"/>
        </w:rPr>
        <w:t xml:space="preserve"> in the lobby</w:t>
      </w:r>
    </w:p>
    <w:p w:rsidR="00707D52" w:rsidRPr="004F75D7" w:rsidRDefault="00707D52" w:rsidP="00707D52">
      <w:pPr>
        <w:spacing w:after="0" w:line="240" w:lineRule="auto"/>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ab/>
        <w:t>9:00am-12:00pm</w:t>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t>Company site Visit</w:t>
      </w:r>
    </w:p>
    <w:p w:rsidR="00707D52" w:rsidRPr="004F75D7" w:rsidRDefault="00707D52" w:rsidP="00707D52">
      <w:pPr>
        <w:spacing w:after="0" w:line="240" w:lineRule="auto"/>
        <w:ind w:firstLine="720"/>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12:00pm-1:00pm</w:t>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t>Lunch</w:t>
      </w:r>
    </w:p>
    <w:p w:rsidR="00707D52" w:rsidRPr="004F75D7" w:rsidRDefault="00707D52" w:rsidP="00707D52">
      <w:pPr>
        <w:spacing w:after="0" w:line="240" w:lineRule="auto"/>
        <w:ind w:firstLine="720"/>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1:00pm-5:00pm</w:t>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t>Class at QLU</w:t>
      </w:r>
    </w:p>
    <w:p w:rsidR="00707D52" w:rsidRPr="004F75D7" w:rsidRDefault="00707D52" w:rsidP="00EB001F">
      <w:pPr>
        <w:spacing w:after="0" w:line="240" w:lineRule="auto"/>
        <w:ind w:firstLine="720"/>
        <w:rPr>
          <w:rFonts w:ascii="Times New Roman" w:eastAsia="Times New Roman" w:hAnsi="Times New Roman" w:cs="Times New Roman"/>
          <w:b/>
          <w:i/>
          <w:sz w:val="20"/>
          <w:szCs w:val="20"/>
        </w:rPr>
      </w:pP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b/>
          <w:i/>
          <w:sz w:val="20"/>
          <w:szCs w:val="20"/>
        </w:rPr>
        <w:t>Global Leadership Development</w:t>
      </w:r>
      <w:r w:rsidR="00F21164">
        <w:rPr>
          <w:rFonts w:ascii="Times New Roman" w:eastAsia="Times New Roman" w:hAnsi="Times New Roman" w:cs="Times New Roman"/>
          <w:b/>
          <w:i/>
          <w:sz w:val="20"/>
          <w:szCs w:val="20"/>
        </w:rPr>
        <w:t xml:space="preserve"> &amp; Training (GG: Chapters 8 &amp; 10)</w:t>
      </w:r>
    </w:p>
    <w:p w:rsidR="00707D52" w:rsidRPr="004F75D7" w:rsidRDefault="00F47DAA" w:rsidP="00707D52">
      <w:pPr>
        <w:spacing w:after="0" w:line="240" w:lineRule="auto"/>
        <w:ind w:firstLine="720"/>
        <w:rPr>
          <w:rFonts w:ascii="Times New Roman" w:eastAsia="Times New Roman" w:hAnsi="Times New Roman" w:cs="Times New Roman"/>
          <w:b/>
          <w:i/>
          <w:sz w:val="20"/>
          <w:szCs w:val="20"/>
        </w:rPr>
      </w:pPr>
      <w:r w:rsidRPr="004F75D7">
        <w:rPr>
          <w:rFonts w:ascii="Times New Roman" w:eastAsia="Times New Roman" w:hAnsi="Times New Roman" w:cs="Times New Roman"/>
          <w:sz w:val="20"/>
          <w:szCs w:val="20"/>
        </w:rPr>
        <w:t>7:00pm-9:00pm</w:t>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t>Farewell Dinner</w:t>
      </w:r>
    </w:p>
    <w:p w:rsidR="00F47DAA" w:rsidRDefault="00F47DAA" w:rsidP="00707D52">
      <w:pPr>
        <w:spacing w:after="0" w:line="240" w:lineRule="auto"/>
        <w:rPr>
          <w:rFonts w:ascii="Times New Roman" w:eastAsia="Times New Roman" w:hAnsi="Times New Roman" w:cs="Times New Roman"/>
          <w:sz w:val="20"/>
          <w:szCs w:val="20"/>
        </w:rPr>
      </w:pPr>
    </w:p>
    <w:p w:rsidR="00707D52" w:rsidRPr="004F75D7" w:rsidRDefault="00707D52" w:rsidP="00707D52">
      <w:pPr>
        <w:spacing w:after="0" w:line="240" w:lineRule="auto"/>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 xml:space="preserve">Friday, </w:t>
      </w:r>
      <w:r w:rsidR="00F47DAA">
        <w:rPr>
          <w:rFonts w:ascii="Times New Roman" w:eastAsia="Times New Roman" w:hAnsi="Times New Roman" w:cs="Times New Roman"/>
          <w:sz w:val="20"/>
          <w:szCs w:val="20"/>
        </w:rPr>
        <w:t>May 31</w:t>
      </w:r>
      <w:r w:rsidR="00F47DAA" w:rsidRPr="00F47DAA">
        <w:rPr>
          <w:rFonts w:ascii="Times New Roman" w:eastAsia="Times New Roman" w:hAnsi="Times New Roman" w:cs="Times New Roman"/>
          <w:sz w:val="20"/>
          <w:szCs w:val="20"/>
          <w:vertAlign w:val="superscript"/>
        </w:rPr>
        <w:t>st</w:t>
      </w:r>
      <w:r w:rsidR="00F47DAA">
        <w:rPr>
          <w:rFonts w:ascii="Times New Roman" w:eastAsia="Times New Roman" w:hAnsi="Times New Roman" w:cs="Times New Roman"/>
          <w:sz w:val="20"/>
          <w:szCs w:val="20"/>
        </w:rPr>
        <w:t xml:space="preserve"> </w:t>
      </w:r>
    </w:p>
    <w:p w:rsidR="00707D52" w:rsidRPr="004F75D7" w:rsidRDefault="00707D52" w:rsidP="00707D52">
      <w:pPr>
        <w:spacing w:after="0" w:line="240" w:lineRule="auto"/>
        <w:ind w:firstLine="720"/>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 xml:space="preserve">8:30am </w:t>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r>
      <w:proofErr w:type="gramStart"/>
      <w:r w:rsidRPr="004F75D7">
        <w:rPr>
          <w:rFonts w:ascii="Times New Roman" w:eastAsia="Times New Roman" w:hAnsi="Times New Roman" w:cs="Times New Roman"/>
          <w:sz w:val="20"/>
          <w:szCs w:val="20"/>
        </w:rPr>
        <w:t>Meet</w:t>
      </w:r>
      <w:proofErr w:type="gramEnd"/>
      <w:r w:rsidRPr="004F75D7">
        <w:rPr>
          <w:rFonts w:ascii="Times New Roman" w:eastAsia="Times New Roman" w:hAnsi="Times New Roman" w:cs="Times New Roman"/>
          <w:sz w:val="20"/>
          <w:szCs w:val="20"/>
        </w:rPr>
        <w:t xml:space="preserve"> in the lobby</w:t>
      </w:r>
    </w:p>
    <w:p w:rsidR="00707D52" w:rsidRPr="004F75D7" w:rsidRDefault="00707D52" w:rsidP="00707D52">
      <w:pPr>
        <w:spacing w:after="0" w:line="240" w:lineRule="auto"/>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ab/>
        <w:t>9:00am-12:00pm</w:t>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r>
      <w:r w:rsidR="00F47DAA">
        <w:rPr>
          <w:rFonts w:ascii="Times New Roman" w:eastAsia="Times New Roman" w:hAnsi="Times New Roman" w:cs="Times New Roman"/>
          <w:sz w:val="20"/>
          <w:szCs w:val="20"/>
        </w:rPr>
        <w:t>Final Wrap-up</w:t>
      </w:r>
    </w:p>
    <w:p w:rsidR="00707D52" w:rsidRPr="004F75D7" w:rsidRDefault="00707D52" w:rsidP="00707D52">
      <w:pPr>
        <w:spacing w:after="0" w:line="240" w:lineRule="auto"/>
        <w:ind w:firstLine="720"/>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12:00pm-1:00pm</w:t>
      </w:r>
      <w:r w:rsidRPr="004F75D7">
        <w:rPr>
          <w:rFonts w:ascii="Times New Roman" w:eastAsia="Times New Roman" w:hAnsi="Times New Roman" w:cs="Times New Roman"/>
          <w:sz w:val="20"/>
          <w:szCs w:val="20"/>
        </w:rPr>
        <w:tab/>
      </w:r>
      <w:r w:rsidRPr="004F75D7">
        <w:rPr>
          <w:rFonts w:ascii="Times New Roman" w:eastAsia="Times New Roman" w:hAnsi="Times New Roman" w:cs="Times New Roman"/>
          <w:sz w:val="20"/>
          <w:szCs w:val="20"/>
        </w:rPr>
        <w:tab/>
        <w:t>Lunch</w:t>
      </w:r>
    </w:p>
    <w:p w:rsidR="00707D52" w:rsidRPr="004F75D7" w:rsidRDefault="00F47DAA" w:rsidP="00707D52">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07D52" w:rsidRPr="004F75D7">
        <w:rPr>
          <w:rFonts w:ascii="Times New Roman" w:eastAsia="Times New Roman" w:hAnsi="Times New Roman" w:cs="Times New Roman"/>
          <w:sz w:val="20"/>
          <w:szCs w:val="20"/>
        </w:rPr>
        <w:t>:00pm-5:00pm</w:t>
      </w:r>
      <w:r w:rsidR="00707D52" w:rsidRPr="004F75D7">
        <w:rPr>
          <w:rFonts w:ascii="Times New Roman" w:eastAsia="Times New Roman" w:hAnsi="Times New Roman" w:cs="Times New Roman"/>
          <w:sz w:val="20"/>
          <w:szCs w:val="20"/>
        </w:rPr>
        <w:tab/>
      </w:r>
      <w:r w:rsidR="00707D52" w:rsidRPr="004F75D7">
        <w:rPr>
          <w:rFonts w:ascii="Times New Roman" w:eastAsia="Times New Roman" w:hAnsi="Times New Roman" w:cs="Times New Roman"/>
          <w:sz w:val="20"/>
          <w:szCs w:val="20"/>
        </w:rPr>
        <w:tab/>
        <w:t>Free Time</w:t>
      </w:r>
    </w:p>
    <w:p w:rsidR="00707D52" w:rsidRPr="004F75D7" w:rsidRDefault="00F47DAA" w:rsidP="00707D52">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r w:rsidR="00707D52" w:rsidRPr="004F75D7">
        <w:rPr>
          <w:rFonts w:ascii="Times New Roman" w:eastAsia="Times New Roman" w:hAnsi="Times New Roman" w:cs="Times New Roman"/>
          <w:sz w:val="20"/>
          <w:szCs w:val="20"/>
        </w:rPr>
        <w:t>0pm</w:t>
      </w:r>
      <w:r w:rsidR="00707D52" w:rsidRPr="004F75D7">
        <w:rPr>
          <w:rFonts w:ascii="Times New Roman" w:eastAsia="Times New Roman" w:hAnsi="Times New Roman" w:cs="Times New Roman"/>
          <w:sz w:val="20"/>
          <w:szCs w:val="20"/>
        </w:rPr>
        <w:tab/>
      </w:r>
      <w:r w:rsidR="00707D52" w:rsidRPr="004F75D7">
        <w:rPr>
          <w:rFonts w:ascii="Times New Roman" w:eastAsia="Times New Roman" w:hAnsi="Times New Roman" w:cs="Times New Roman"/>
          <w:sz w:val="20"/>
          <w:szCs w:val="20"/>
        </w:rPr>
        <w:tab/>
      </w:r>
      <w:r w:rsidR="00707D52" w:rsidRPr="004F75D7">
        <w:rPr>
          <w:rFonts w:ascii="Times New Roman" w:eastAsia="Times New Roman" w:hAnsi="Times New Roman" w:cs="Times New Roman"/>
          <w:sz w:val="20"/>
          <w:szCs w:val="20"/>
        </w:rPr>
        <w:tab/>
        <w:t xml:space="preserve">Meet in Lobby </w:t>
      </w:r>
      <w:r>
        <w:rPr>
          <w:rFonts w:ascii="Times New Roman" w:eastAsia="Times New Roman" w:hAnsi="Times New Roman" w:cs="Times New Roman"/>
          <w:sz w:val="20"/>
          <w:szCs w:val="20"/>
        </w:rPr>
        <w:t>to depart for Airport</w:t>
      </w:r>
    </w:p>
    <w:p w:rsidR="00707D52" w:rsidRPr="005D66AE" w:rsidRDefault="00707D52" w:rsidP="00707D52">
      <w:pPr>
        <w:spacing w:after="0" w:line="240" w:lineRule="auto"/>
        <w:ind w:firstLine="720"/>
        <w:rPr>
          <w:rFonts w:ascii="Times New Roman" w:eastAsia="Times New Roman" w:hAnsi="Times New Roman" w:cs="Times New Roman"/>
          <w:sz w:val="18"/>
          <w:szCs w:val="18"/>
        </w:rPr>
      </w:pPr>
    </w:p>
    <w:p w:rsidR="00707D52" w:rsidRPr="004F75D7" w:rsidRDefault="00707D52" w:rsidP="00707D52">
      <w:pPr>
        <w:spacing w:after="0" w:line="240" w:lineRule="auto"/>
        <w:rPr>
          <w:rFonts w:ascii="Times New Roman" w:eastAsia="Times New Roman" w:hAnsi="Times New Roman" w:cs="Times New Roman"/>
          <w:sz w:val="20"/>
          <w:szCs w:val="20"/>
        </w:rPr>
      </w:pPr>
      <w:r w:rsidRPr="004F75D7">
        <w:rPr>
          <w:rFonts w:ascii="Times New Roman" w:eastAsia="Times New Roman" w:hAnsi="Times New Roman" w:cs="Times New Roman"/>
          <w:sz w:val="20"/>
          <w:szCs w:val="20"/>
        </w:rPr>
        <w:t xml:space="preserve">Saturday, June </w:t>
      </w:r>
      <w:r w:rsidR="00F47DAA">
        <w:rPr>
          <w:rFonts w:ascii="Times New Roman" w:eastAsia="Times New Roman" w:hAnsi="Times New Roman" w:cs="Times New Roman"/>
          <w:sz w:val="20"/>
          <w:szCs w:val="20"/>
        </w:rPr>
        <w:t>1</w:t>
      </w:r>
      <w:r w:rsidR="00F47DAA" w:rsidRPr="00F47DAA">
        <w:rPr>
          <w:rFonts w:ascii="Times New Roman" w:eastAsia="Times New Roman" w:hAnsi="Times New Roman" w:cs="Times New Roman"/>
          <w:sz w:val="20"/>
          <w:szCs w:val="20"/>
          <w:vertAlign w:val="superscript"/>
        </w:rPr>
        <w:t>st</w:t>
      </w:r>
      <w:r w:rsidR="00F47DAA">
        <w:rPr>
          <w:rFonts w:ascii="Times New Roman" w:eastAsia="Times New Roman" w:hAnsi="Times New Roman" w:cs="Times New Roman"/>
          <w:sz w:val="20"/>
          <w:szCs w:val="20"/>
        </w:rPr>
        <w:t xml:space="preserve"> </w:t>
      </w:r>
    </w:p>
    <w:p w:rsidR="004F75D7" w:rsidRPr="00707D52" w:rsidRDefault="00F47DAA" w:rsidP="00707D52">
      <w:pPr>
        <w:spacing w:after="0" w:line="240" w:lineRule="auto"/>
        <w:ind w:left="216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Arrive Home </w:t>
      </w:r>
    </w:p>
    <w:sectPr w:rsidR="004F75D7" w:rsidRPr="00707D52" w:rsidSect="00B6089F">
      <w:footerReference w:type="even" r:id="rId12"/>
      <w:footerReference w:type="default" r:id="rId13"/>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52" w:rsidRDefault="00707D52">
      <w:pPr>
        <w:spacing w:after="0" w:line="240" w:lineRule="auto"/>
      </w:pPr>
      <w:r>
        <w:separator/>
      </w:r>
    </w:p>
  </w:endnote>
  <w:endnote w:type="continuationSeparator" w:id="0">
    <w:p w:rsidR="00707D52" w:rsidRDefault="0070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52" w:rsidRDefault="00707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07D52" w:rsidRDefault="00707D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52" w:rsidRDefault="00707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75EF">
      <w:rPr>
        <w:rStyle w:val="PageNumber"/>
        <w:noProof/>
      </w:rPr>
      <w:t>1</w:t>
    </w:r>
    <w:r>
      <w:rPr>
        <w:rStyle w:val="PageNumber"/>
      </w:rPr>
      <w:fldChar w:fldCharType="end"/>
    </w:r>
  </w:p>
  <w:p w:rsidR="00707D52" w:rsidRDefault="00707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52" w:rsidRDefault="00707D52">
      <w:pPr>
        <w:spacing w:after="0" w:line="240" w:lineRule="auto"/>
      </w:pPr>
      <w:r>
        <w:separator/>
      </w:r>
    </w:p>
  </w:footnote>
  <w:footnote w:type="continuationSeparator" w:id="0">
    <w:p w:rsidR="00707D52" w:rsidRDefault="00707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64FD"/>
    <w:multiLevelType w:val="hybridMultilevel"/>
    <w:tmpl w:val="0C9ABE0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DDD24F1"/>
    <w:multiLevelType w:val="hybridMultilevel"/>
    <w:tmpl w:val="D7B623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3116199"/>
    <w:multiLevelType w:val="hybridMultilevel"/>
    <w:tmpl w:val="03E6D59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360F19B3"/>
    <w:multiLevelType w:val="multilevel"/>
    <w:tmpl w:val="35EC1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FC520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522C2239"/>
    <w:multiLevelType w:val="hybridMultilevel"/>
    <w:tmpl w:val="CDFE18A0"/>
    <w:lvl w:ilvl="0" w:tplc="84948F6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F3D0FC3"/>
    <w:multiLevelType w:val="hybridMultilevel"/>
    <w:tmpl w:val="35F43C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D7"/>
    <w:rsid w:val="00007DA2"/>
    <w:rsid w:val="00180BD7"/>
    <w:rsid w:val="002A03BC"/>
    <w:rsid w:val="003A04E3"/>
    <w:rsid w:val="003C11E4"/>
    <w:rsid w:val="003E5EE8"/>
    <w:rsid w:val="00424424"/>
    <w:rsid w:val="004F75D7"/>
    <w:rsid w:val="005D66AE"/>
    <w:rsid w:val="006372C0"/>
    <w:rsid w:val="00680D20"/>
    <w:rsid w:val="006E75EF"/>
    <w:rsid w:val="00707D52"/>
    <w:rsid w:val="007A6792"/>
    <w:rsid w:val="007B0639"/>
    <w:rsid w:val="009C0C99"/>
    <w:rsid w:val="00A56FE5"/>
    <w:rsid w:val="00B6089F"/>
    <w:rsid w:val="00C24BDE"/>
    <w:rsid w:val="00EB001F"/>
    <w:rsid w:val="00F21164"/>
    <w:rsid w:val="00F47DAA"/>
    <w:rsid w:val="00FC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75D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F75D7"/>
    <w:rPr>
      <w:rFonts w:ascii="Times New Roman" w:eastAsia="Times New Roman" w:hAnsi="Times New Roman" w:cs="Times New Roman"/>
      <w:sz w:val="24"/>
      <w:szCs w:val="20"/>
    </w:rPr>
  </w:style>
  <w:style w:type="character" w:styleId="PageNumber">
    <w:name w:val="page number"/>
    <w:basedOn w:val="DefaultParagraphFont"/>
    <w:uiPriority w:val="99"/>
    <w:rsid w:val="004F75D7"/>
    <w:rPr>
      <w:rFonts w:cs="Times New Roman"/>
    </w:rPr>
  </w:style>
  <w:style w:type="paragraph" w:customStyle="1" w:styleId="References">
    <w:name w:val="References"/>
    <w:basedOn w:val="Normal"/>
    <w:rsid w:val="004F75D7"/>
    <w:pPr>
      <w:spacing w:after="0" w:line="480" w:lineRule="atLeast"/>
      <w:ind w:left="540" w:hanging="540"/>
      <w:jc w:val="both"/>
    </w:pPr>
    <w:rPr>
      <w:rFonts w:ascii="Times" w:eastAsia="Times New Roman" w:hAnsi="Times" w:cs="Times New Roman"/>
      <w:sz w:val="24"/>
      <w:szCs w:val="20"/>
    </w:rPr>
  </w:style>
  <w:style w:type="character" w:styleId="Hyperlink">
    <w:name w:val="Hyperlink"/>
    <w:basedOn w:val="DefaultParagraphFont"/>
    <w:uiPriority w:val="99"/>
    <w:rsid w:val="004F75D7"/>
    <w:rPr>
      <w:color w:val="0000FF"/>
      <w:u w:val="single"/>
    </w:rPr>
  </w:style>
  <w:style w:type="paragraph" w:styleId="ListParagraph">
    <w:name w:val="List Paragraph"/>
    <w:basedOn w:val="Normal"/>
    <w:uiPriority w:val="34"/>
    <w:qFormat/>
    <w:rsid w:val="004F75D7"/>
    <w:pPr>
      <w:spacing w:after="0" w:line="240" w:lineRule="auto"/>
      <w:ind w:left="720"/>
    </w:pPr>
    <w:rPr>
      <w:rFonts w:ascii="Arial" w:eastAsia="Times New Roman" w:hAnsi="Arial" w:cs="Times New Roman"/>
      <w:szCs w:val="24"/>
    </w:rPr>
  </w:style>
  <w:style w:type="paragraph" w:styleId="PlainText">
    <w:name w:val="Plain Text"/>
    <w:basedOn w:val="Normal"/>
    <w:link w:val="PlainTextChar"/>
    <w:uiPriority w:val="99"/>
    <w:rsid w:val="004F75D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F75D7"/>
    <w:rPr>
      <w:rFonts w:ascii="Courier New" w:eastAsia="Times New Roman" w:hAnsi="Courier New" w:cs="Courier New"/>
      <w:sz w:val="20"/>
      <w:szCs w:val="20"/>
    </w:rPr>
  </w:style>
  <w:style w:type="paragraph" w:customStyle="1" w:styleId="Quick1">
    <w:name w:val="Quick 1."/>
    <w:basedOn w:val="Normal"/>
    <w:rsid w:val="004F75D7"/>
    <w:pPr>
      <w:widowControl w:val="0"/>
      <w:autoSpaceDE w:val="0"/>
      <w:autoSpaceDN w:val="0"/>
      <w:adjustRightInd w:val="0"/>
      <w:spacing w:after="0" w:line="240" w:lineRule="auto"/>
      <w:ind w:left="2880" w:hanging="720"/>
    </w:pPr>
    <w:rPr>
      <w:rFonts w:ascii="Times New Roman" w:eastAsia="Times New Roman" w:hAnsi="Times New Roman" w:cs="Times New Roman"/>
      <w:sz w:val="20"/>
      <w:szCs w:val="20"/>
    </w:rPr>
  </w:style>
  <w:style w:type="paragraph" w:styleId="BodyText">
    <w:name w:val="Body Text"/>
    <w:basedOn w:val="Normal"/>
    <w:link w:val="BodyTextChar"/>
    <w:uiPriority w:val="99"/>
    <w:rsid w:val="004F75D7"/>
    <w:pPr>
      <w:widowControl w:val="0"/>
      <w:tabs>
        <w:tab w:val="left" w:pos="-14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F75D7"/>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34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4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DE"/>
    <w:rPr>
      <w:rFonts w:ascii="Tahoma" w:hAnsi="Tahoma" w:cs="Tahoma"/>
      <w:sz w:val="16"/>
      <w:szCs w:val="16"/>
    </w:rPr>
  </w:style>
  <w:style w:type="character" w:styleId="FollowedHyperlink">
    <w:name w:val="FollowedHyperlink"/>
    <w:basedOn w:val="DefaultParagraphFont"/>
    <w:uiPriority w:val="99"/>
    <w:semiHidden/>
    <w:unhideWhenUsed/>
    <w:rsid w:val="00680D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75D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F75D7"/>
    <w:rPr>
      <w:rFonts w:ascii="Times New Roman" w:eastAsia="Times New Roman" w:hAnsi="Times New Roman" w:cs="Times New Roman"/>
      <w:sz w:val="24"/>
      <w:szCs w:val="20"/>
    </w:rPr>
  </w:style>
  <w:style w:type="character" w:styleId="PageNumber">
    <w:name w:val="page number"/>
    <w:basedOn w:val="DefaultParagraphFont"/>
    <w:uiPriority w:val="99"/>
    <w:rsid w:val="004F75D7"/>
    <w:rPr>
      <w:rFonts w:cs="Times New Roman"/>
    </w:rPr>
  </w:style>
  <w:style w:type="paragraph" w:customStyle="1" w:styleId="References">
    <w:name w:val="References"/>
    <w:basedOn w:val="Normal"/>
    <w:rsid w:val="004F75D7"/>
    <w:pPr>
      <w:spacing w:after="0" w:line="480" w:lineRule="atLeast"/>
      <w:ind w:left="540" w:hanging="540"/>
      <w:jc w:val="both"/>
    </w:pPr>
    <w:rPr>
      <w:rFonts w:ascii="Times" w:eastAsia="Times New Roman" w:hAnsi="Times" w:cs="Times New Roman"/>
      <w:sz w:val="24"/>
      <w:szCs w:val="20"/>
    </w:rPr>
  </w:style>
  <w:style w:type="character" w:styleId="Hyperlink">
    <w:name w:val="Hyperlink"/>
    <w:basedOn w:val="DefaultParagraphFont"/>
    <w:uiPriority w:val="99"/>
    <w:rsid w:val="004F75D7"/>
    <w:rPr>
      <w:color w:val="0000FF"/>
      <w:u w:val="single"/>
    </w:rPr>
  </w:style>
  <w:style w:type="paragraph" w:styleId="ListParagraph">
    <w:name w:val="List Paragraph"/>
    <w:basedOn w:val="Normal"/>
    <w:uiPriority w:val="34"/>
    <w:qFormat/>
    <w:rsid w:val="004F75D7"/>
    <w:pPr>
      <w:spacing w:after="0" w:line="240" w:lineRule="auto"/>
      <w:ind w:left="720"/>
    </w:pPr>
    <w:rPr>
      <w:rFonts w:ascii="Arial" w:eastAsia="Times New Roman" w:hAnsi="Arial" w:cs="Times New Roman"/>
      <w:szCs w:val="24"/>
    </w:rPr>
  </w:style>
  <w:style w:type="paragraph" w:styleId="PlainText">
    <w:name w:val="Plain Text"/>
    <w:basedOn w:val="Normal"/>
    <w:link w:val="PlainTextChar"/>
    <w:uiPriority w:val="99"/>
    <w:rsid w:val="004F75D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F75D7"/>
    <w:rPr>
      <w:rFonts w:ascii="Courier New" w:eastAsia="Times New Roman" w:hAnsi="Courier New" w:cs="Courier New"/>
      <w:sz w:val="20"/>
      <w:szCs w:val="20"/>
    </w:rPr>
  </w:style>
  <w:style w:type="paragraph" w:customStyle="1" w:styleId="Quick1">
    <w:name w:val="Quick 1."/>
    <w:basedOn w:val="Normal"/>
    <w:rsid w:val="004F75D7"/>
    <w:pPr>
      <w:widowControl w:val="0"/>
      <w:autoSpaceDE w:val="0"/>
      <w:autoSpaceDN w:val="0"/>
      <w:adjustRightInd w:val="0"/>
      <w:spacing w:after="0" w:line="240" w:lineRule="auto"/>
      <w:ind w:left="2880" w:hanging="720"/>
    </w:pPr>
    <w:rPr>
      <w:rFonts w:ascii="Times New Roman" w:eastAsia="Times New Roman" w:hAnsi="Times New Roman" w:cs="Times New Roman"/>
      <w:sz w:val="20"/>
      <w:szCs w:val="20"/>
    </w:rPr>
  </w:style>
  <w:style w:type="paragraph" w:styleId="BodyText">
    <w:name w:val="Body Text"/>
    <w:basedOn w:val="Normal"/>
    <w:link w:val="BodyTextChar"/>
    <w:uiPriority w:val="99"/>
    <w:rsid w:val="004F75D7"/>
    <w:pPr>
      <w:widowControl w:val="0"/>
      <w:tabs>
        <w:tab w:val="left" w:pos="-14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F75D7"/>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34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4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DE"/>
    <w:rPr>
      <w:rFonts w:ascii="Tahoma" w:hAnsi="Tahoma" w:cs="Tahoma"/>
      <w:sz w:val="16"/>
      <w:szCs w:val="16"/>
    </w:rPr>
  </w:style>
  <w:style w:type="character" w:styleId="FollowedHyperlink">
    <w:name w:val="FollowedHyperlink"/>
    <w:basedOn w:val="DefaultParagraphFont"/>
    <w:uiPriority w:val="99"/>
    <w:semiHidden/>
    <w:unhideWhenUsed/>
    <w:rsid w:val="00680D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senbusch@towson.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wson.edu/adminfinance/facilities/police/campusemergen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wson.edu" TargetMode="External"/><Relationship Id="rId4" Type="http://schemas.openxmlformats.org/officeDocument/2006/relationships/settings" Target="settings.xml"/><Relationship Id="rId9" Type="http://schemas.openxmlformats.org/officeDocument/2006/relationships/hyperlink" Target="http://www.towson.edu/dowellhealthce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Rosenbusch</dc:creator>
  <cp:lastModifiedBy>Rosenbusch, Katherine H.</cp:lastModifiedBy>
  <cp:revision>6</cp:revision>
  <cp:lastPrinted>2012-04-03T16:56:00Z</cp:lastPrinted>
  <dcterms:created xsi:type="dcterms:W3CDTF">2013-02-11T17:08:00Z</dcterms:created>
  <dcterms:modified xsi:type="dcterms:W3CDTF">2013-02-11T17:27:00Z</dcterms:modified>
</cp:coreProperties>
</file>